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header+xml" PartName="/word/header1.xml"/>
  <Override ContentType="application/vnd.openxmlformats-officedocument.wordprocessingml.header+xml" PartName="/word/header2.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240" w:lineRule="auto"/>
        <w:ind w:left="0" w:leftChars="0" w:firstLine="0" w:firstLineChars="0"/>
        <w:jc w:val="both"/>
        <w:textAlignment w:val="auto"/>
        <w:outlineLvl w:val="0"/>
        <w:rPr>
          <w:rFonts w:hint="eastAsia" w:ascii="仿宋_GB2312" w:hAnsi="仿宋_GB2312" w:eastAsia="仿宋_GB2312" w:cs="仿宋_GB2312"/>
          <w:sz w:val="32"/>
          <w:szCs w:val="32"/>
          <w:lang w:val="en-US" w:eastAsia="zh-CN"/>
        </w:rPr>
      </w:pPr>
      <w:bookmarkStart w:id="0" w:name="_Toc25000"/>
      <w:bookmarkStart w:id="1" w:name="_Toc19496"/>
      <w:bookmarkStart w:id="2" w:name="_Toc29960"/>
      <w:bookmarkStart w:id="3" w:name="_Toc30793"/>
      <w:bookmarkStart w:id="4" w:name="_Toc3670"/>
      <w:bookmarkStart w:id="5" w:name="_Toc4958"/>
      <w:bookmarkStart w:id="59" w:name="_GoBack"/>
      <w:bookmarkEnd w:id="59"/>
      <w:r>
        <w:rPr>
          <w:rFonts w:hint="eastAsia" w:ascii="仿宋_GB2312" w:hAnsi="仿宋_GB2312" w:eastAsia="仿宋_GB2312" w:cs="仿宋_GB2312"/>
          <w:sz w:val="32"/>
          <w:szCs w:val="32"/>
          <w:lang w:val="en-US" w:eastAsia="zh-CN"/>
        </w:rPr>
        <w:t>附件1</w:t>
      </w:r>
    </w:p>
    <w:p>
      <w:pPr>
        <w:widowControl w:val="0"/>
        <w:wordWrap/>
        <w:adjustRightInd/>
        <w:snapToGrid/>
        <w:spacing w:line="240" w:lineRule="auto"/>
        <w:ind w:left="0" w:leftChars="0" w:firstLine="0" w:firstLineChars="0"/>
        <w:jc w:val="center"/>
        <w:textAlignment w:val="auto"/>
        <w:outlineLvl w:val="0"/>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吉林市中小企业数字化转型城市试点</w:t>
      </w:r>
    </w:p>
    <w:p>
      <w:pPr>
        <w:widowControl w:val="0"/>
        <w:wordWrap/>
        <w:adjustRightInd/>
        <w:snapToGrid/>
        <w:spacing w:line="240" w:lineRule="auto"/>
        <w:ind w:left="0" w:leftChars="0" w:firstLine="0" w:firstLineChars="0"/>
        <w:jc w:val="center"/>
        <w:textAlignment w:val="auto"/>
        <w:outlineLvl w:val="0"/>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改造项目补助资金申报书</w:t>
      </w:r>
      <w:bookmarkEnd w:id="0"/>
      <w:bookmarkEnd w:id="1"/>
      <w:bookmarkEnd w:id="2"/>
      <w:bookmarkEnd w:id="3"/>
      <w:bookmarkEnd w:id="4"/>
      <w:bookmarkEnd w:id="5"/>
    </w:p>
    <w:p>
      <w:pPr>
        <w:widowControl w:val="0"/>
        <w:wordWrap/>
        <w:adjustRightInd/>
        <w:snapToGrid/>
        <w:spacing w:line="240" w:lineRule="auto"/>
        <w:ind w:left="0" w:leftChars="0" w:firstLine="0" w:firstLineChars="0"/>
        <w:jc w:val="center"/>
        <w:textAlignment w:val="auto"/>
        <w:outlineLvl w:val="0"/>
        <w:rPr>
          <w:rFonts w:hint="eastAsia" w:ascii="Times New Roman" w:hAnsi="Times New Roman" w:eastAsia="方正小标宋简体" w:cs="方正小标宋简体"/>
          <w:sz w:val="44"/>
          <w:szCs w:val="44"/>
          <w:lang w:val="en-US" w:eastAsia="zh-CN"/>
        </w:rPr>
      </w:pPr>
    </w:p>
    <w:p>
      <w:pPr>
        <w:widowControl w:val="0"/>
        <w:wordWrap/>
        <w:adjustRightInd/>
        <w:snapToGrid/>
        <w:spacing w:line="240" w:lineRule="auto"/>
        <w:ind w:left="0" w:leftChars="0" w:firstLine="0" w:firstLineChars="0"/>
        <w:jc w:val="center"/>
        <w:textAlignment w:val="auto"/>
        <w:outlineLvl w:val="0"/>
        <w:rPr>
          <w:rFonts w:hint="eastAsia" w:ascii="Times New Roman" w:hAnsi="Times New Roman" w:eastAsia="方正小标宋简体" w:cs="方正小标宋简体"/>
          <w:sz w:val="44"/>
          <w:szCs w:val="44"/>
          <w:lang w:val="en-US" w:eastAsia="zh-CN"/>
        </w:rPr>
      </w:pPr>
    </w:p>
    <w:p>
      <w:pPr>
        <w:widowControl/>
        <w:spacing w:line="720" w:lineRule="auto"/>
        <w:ind w:firstLine="1687"/>
        <w:rPr>
          <w:rFonts w:hint="default" w:ascii="Times New Roman" w:hAnsi="Times New Roman" w:eastAsia="黑体" w:cs="Nimbus Roman"/>
          <w:b/>
          <w:bCs/>
          <w:color w:val="000000"/>
          <w:kern w:val="0"/>
          <w:sz w:val="84"/>
          <w:szCs w:val="84"/>
        </w:rPr>
      </w:pPr>
    </w:p>
    <w:p>
      <w:pPr>
        <w:pStyle w:val="5"/>
        <w:ind w:left="0" w:leftChars="0" w:firstLine="0" w:firstLineChars="0"/>
        <w:rPr>
          <w:rFonts w:hint="default" w:ascii="Times New Roman" w:hAnsi="Times New Roman" w:eastAsia="黑体" w:cs="Nimbus Roman"/>
          <w:b/>
          <w:bCs/>
          <w:color w:val="000000"/>
          <w:kern w:val="0"/>
          <w:sz w:val="84"/>
          <w:szCs w:val="84"/>
        </w:rPr>
      </w:pPr>
    </w:p>
    <w:p>
      <w:pPr>
        <w:pStyle w:val="5"/>
        <w:rPr>
          <w:rFonts w:hint="default" w:ascii="Times New Roman" w:hAnsi="Times New Roman" w:eastAsia="黑体" w:cs="Nimbus Roman"/>
          <w:b/>
          <w:bCs/>
          <w:color w:val="000000"/>
          <w:kern w:val="0"/>
          <w:sz w:val="84"/>
          <w:szCs w:val="84"/>
        </w:rPr>
      </w:pPr>
    </w:p>
    <w:p>
      <w:pPr>
        <w:widowControl/>
        <w:autoSpaceDN w:val="0"/>
        <w:spacing w:line="360" w:lineRule="auto"/>
        <w:ind w:left="0" w:leftChars="0" w:firstLine="0" w:firstLineChars="0"/>
        <w:rPr>
          <w:rFonts w:hint="default" w:ascii="Times New Roman" w:hAnsi="Times New Roman" w:eastAsia="方正仿宋_GBK" w:cs="Nimbus Roman"/>
          <w:b w:val="0"/>
          <w:bCs w:val="0"/>
          <w:color w:val="000000"/>
          <w:kern w:val="0"/>
          <w:sz w:val="30"/>
          <w:szCs w:val="30"/>
        </w:rPr>
      </w:pPr>
    </w:p>
    <w:p>
      <w:pPr>
        <w:widowControl/>
        <w:autoSpaceDN w:val="0"/>
        <w:spacing w:line="360" w:lineRule="auto"/>
        <w:rPr>
          <w:rFonts w:hint="eastAsia" w:ascii="黑体" w:hAnsi="黑体" w:eastAsia="黑体" w:cs="黑体"/>
          <w:b w:val="0"/>
          <w:bCs w:val="0"/>
          <w:color w:val="000000"/>
          <w:kern w:val="0"/>
          <w:sz w:val="32"/>
          <w:szCs w:val="32"/>
          <w:u w:val="single" w:color="auto"/>
        </w:rPr>
      </w:pPr>
      <w:r>
        <w:rPr>
          <w:rFonts w:hint="eastAsia" w:ascii="黑体" w:hAnsi="黑体" w:eastAsia="黑体" w:cs="黑体"/>
          <w:b w:val="0"/>
          <w:bCs w:val="0"/>
          <w:color w:val="000000"/>
          <w:kern w:val="0"/>
          <w:sz w:val="32"/>
          <w:szCs w:val="32"/>
        </w:rPr>
        <w:t>项 目 单 位 名 称：</w:t>
      </w:r>
      <w:r>
        <w:rPr>
          <w:rFonts w:hint="eastAsia" w:ascii="黑体" w:hAnsi="黑体" w:eastAsia="黑体" w:cs="黑体"/>
          <w:b w:val="0"/>
          <w:bCs w:val="0"/>
          <w:color w:val="000000"/>
          <w:kern w:val="0"/>
          <w:sz w:val="32"/>
          <w:szCs w:val="32"/>
          <w:u w:val="single" w:color="auto"/>
        </w:rPr>
        <w:t>（单位公章）</w:t>
      </w:r>
      <w:r>
        <w:rPr>
          <w:rFonts w:hint="eastAsia" w:ascii="黑体" w:hAnsi="黑体" w:eastAsia="黑体" w:cs="黑体"/>
          <w:b w:val="0"/>
          <w:bCs w:val="0"/>
          <w:color w:val="000000"/>
          <w:kern w:val="0"/>
          <w:sz w:val="32"/>
          <w:szCs w:val="32"/>
          <w:u w:val="single" w:color="auto"/>
          <w:lang w:val="en-US" w:eastAsia="zh-CN"/>
        </w:rPr>
        <w:t xml:space="preserve">                  </w:t>
      </w:r>
    </w:p>
    <w:p>
      <w:pPr>
        <w:widowControl/>
        <w:autoSpaceDN w:val="0"/>
        <w:spacing w:line="360" w:lineRule="auto"/>
        <w:ind w:firstLine="602"/>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项   目   名   称：</w:t>
      </w:r>
      <w:r>
        <w:rPr>
          <w:rFonts w:hint="eastAsia" w:ascii="黑体" w:hAnsi="黑体" w:eastAsia="黑体" w:cs="黑体"/>
          <w:b w:val="0"/>
          <w:bCs w:val="0"/>
          <w:color w:val="000000"/>
          <w:kern w:val="0"/>
          <w:sz w:val="32"/>
          <w:szCs w:val="32"/>
          <w:u w:val="single" w:color="auto"/>
          <w:lang w:val="en-US" w:eastAsia="zh-CN"/>
        </w:rPr>
        <w:t xml:space="preserve">                              </w:t>
      </w:r>
    </w:p>
    <w:p>
      <w:pPr>
        <w:widowControl/>
        <w:autoSpaceDN w:val="0"/>
        <w:spacing w:line="360" w:lineRule="auto"/>
        <w:rPr>
          <w:rFonts w:hint="eastAsia" w:ascii="黑体" w:hAnsi="黑体" w:eastAsia="黑体" w:cs="黑体"/>
          <w:b w:val="0"/>
          <w:bCs w:val="0"/>
          <w:color w:val="000000"/>
          <w:kern w:val="0"/>
          <w:sz w:val="32"/>
          <w:szCs w:val="32"/>
          <w:u w:val="single"/>
        </w:rPr>
      </w:pPr>
      <w:r>
        <w:rPr>
          <w:rFonts w:hint="eastAsia" w:ascii="黑体" w:hAnsi="黑体" w:eastAsia="黑体" w:cs="黑体"/>
          <w:b w:val="0"/>
          <w:bCs w:val="0"/>
          <w:color w:val="000000"/>
          <w:kern w:val="0"/>
          <w:sz w:val="32"/>
          <w:szCs w:val="32"/>
        </w:rPr>
        <w:t>所   属   行   业：</w:t>
      </w:r>
      <w:r>
        <w:rPr>
          <w:rFonts w:hint="eastAsia" w:ascii="黑体" w:hAnsi="黑体" w:eastAsia="黑体" w:cs="黑体"/>
          <w:b w:val="0"/>
          <w:bCs w:val="0"/>
          <w:color w:val="000000"/>
          <w:kern w:val="0"/>
          <w:sz w:val="32"/>
          <w:szCs w:val="32"/>
          <w:u w:val="single" w:color="auto"/>
          <w:lang w:val="en-US" w:eastAsia="zh-CN"/>
        </w:rPr>
        <w:t xml:space="preserve">                              </w:t>
      </w:r>
    </w:p>
    <w:p>
      <w:pPr>
        <w:widowControl/>
        <w:autoSpaceDN w:val="0"/>
        <w:spacing w:line="360" w:lineRule="auto"/>
        <w:ind w:firstLine="602"/>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联      系     人：</w:t>
      </w:r>
      <w:r>
        <w:rPr>
          <w:rFonts w:hint="eastAsia" w:ascii="黑体" w:hAnsi="黑体" w:eastAsia="黑体" w:cs="黑体"/>
          <w:b w:val="0"/>
          <w:bCs w:val="0"/>
          <w:color w:val="000000"/>
          <w:kern w:val="0"/>
          <w:sz w:val="32"/>
          <w:szCs w:val="32"/>
          <w:u w:val="single" w:color="auto"/>
          <w:lang w:val="en-US" w:eastAsia="zh-CN"/>
        </w:rPr>
        <w:t xml:space="preserve">                              </w:t>
      </w:r>
    </w:p>
    <w:p>
      <w:pPr>
        <w:widowControl/>
        <w:autoSpaceDN w:val="0"/>
        <w:spacing w:line="360" w:lineRule="auto"/>
        <w:ind w:firstLine="602"/>
        <w:rPr>
          <w:rFonts w:hint="eastAsia" w:ascii="黑体" w:hAnsi="黑体" w:eastAsia="黑体" w:cs="黑体"/>
          <w:b w:val="0"/>
          <w:bCs w:val="0"/>
          <w:color w:val="000000"/>
          <w:kern w:val="0"/>
          <w:sz w:val="32"/>
          <w:szCs w:val="32"/>
          <w:u w:val="single"/>
        </w:rPr>
      </w:pPr>
      <w:r>
        <w:rPr>
          <w:rFonts w:hint="eastAsia" w:ascii="黑体" w:hAnsi="黑体" w:eastAsia="黑体" w:cs="黑体"/>
          <w:b w:val="0"/>
          <w:bCs w:val="0"/>
          <w:color w:val="000000"/>
          <w:kern w:val="0"/>
          <w:sz w:val="32"/>
          <w:szCs w:val="32"/>
        </w:rPr>
        <w:t>联   系   手   机：</w:t>
      </w:r>
      <w:r>
        <w:rPr>
          <w:rFonts w:hint="eastAsia" w:ascii="黑体" w:hAnsi="黑体" w:eastAsia="黑体" w:cs="黑体"/>
          <w:b w:val="0"/>
          <w:bCs w:val="0"/>
          <w:color w:val="000000"/>
          <w:kern w:val="0"/>
          <w:sz w:val="32"/>
          <w:szCs w:val="32"/>
          <w:u w:val="single" w:color="auto"/>
          <w:lang w:val="en-US" w:eastAsia="zh-CN"/>
        </w:rPr>
        <w:t xml:space="preserve">                              </w:t>
      </w:r>
    </w:p>
    <w:p>
      <w:pPr>
        <w:widowControl/>
        <w:autoSpaceDN w:val="0"/>
        <w:spacing w:line="360" w:lineRule="auto"/>
        <w:ind w:firstLine="602"/>
        <w:rPr>
          <w:rFonts w:hint="default" w:ascii="Times New Roman" w:hAnsi="Times New Roman" w:cs="Nimbus Roman"/>
          <w:b/>
          <w:bCs/>
          <w:color w:val="000000"/>
          <w:kern w:val="0"/>
          <w:sz w:val="30"/>
          <w:szCs w:val="30"/>
          <w:u w:val="single"/>
        </w:rPr>
      </w:pPr>
    </w:p>
    <w:p>
      <w:pPr>
        <w:widowControl/>
        <w:autoSpaceDN w:val="0"/>
        <w:spacing w:line="360" w:lineRule="auto"/>
        <w:rPr>
          <w:rFonts w:hint="default" w:ascii="Times New Roman" w:hAnsi="Times New Roman" w:cs="Nimbus Roman"/>
          <w:b/>
          <w:bCs/>
          <w:color w:val="000000"/>
          <w:kern w:val="0"/>
          <w:sz w:val="30"/>
          <w:szCs w:val="30"/>
          <w:u w:val="single"/>
        </w:rPr>
      </w:pPr>
    </w:p>
    <w:p>
      <w:pPr>
        <w:pStyle w:val="15"/>
        <w:rPr>
          <w:rFonts w:hint="default" w:ascii="Times New Roman" w:hAnsi="Times New Roman"/>
        </w:rPr>
      </w:pPr>
    </w:p>
    <w:p>
      <w:pPr>
        <w:widowControl/>
        <w:autoSpaceDN w:val="0"/>
        <w:spacing w:line="360" w:lineRule="auto"/>
        <w:ind w:left="0" w:leftChars="0" w:firstLine="0" w:firstLineChars="0"/>
        <w:jc w:val="center"/>
        <w:rPr>
          <w:rFonts w:hint="default" w:ascii="Times New Roman" w:hAnsi="Times New Roman" w:eastAsia="方正小标宋简体" w:cs="Times New Roman"/>
          <w:kern w:val="2"/>
          <w:sz w:val="30"/>
          <w:szCs w:val="30"/>
          <w:lang w:val="en-US" w:eastAsia="zh-CN"/>
        </w:rPr>
      </w:pPr>
      <w:r>
        <w:rPr>
          <w:rFonts w:hint="eastAsia" w:ascii="楷体_GB2312" w:hAnsi="楷体_GB2312" w:eastAsia="楷体_GB2312" w:cs="楷体_GB2312"/>
          <w:b w:val="0"/>
          <w:bCs w:val="0"/>
          <w:color w:val="000000"/>
          <w:kern w:val="0"/>
          <w:sz w:val="36"/>
          <w:szCs w:val="36"/>
        </w:rPr>
        <w:t>二〇</w:t>
      </w:r>
      <w:r>
        <w:rPr>
          <w:rFonts w:hint="eastAsia" w:ascii="楷体_GB2312" w:hAnsi="楷体_GB2312" w:eastAsia="楷体_GB2312" w:cs="楷体_GB2312"/>
          <w:b w:val="0"/>
          <w:bCs w:val="0"/>
          <w:color w:val="000000"/>
          <w:kern w:val="0"/>
          <w:sz w:val="36"/>
          <w:szCs w:val="36"/>
          <w:lang w:val="en-US" w:eastAsia="zh-CN"/>
        </w:rPr>
        <w:t>二X</w:t>
      </w:r>
      <w:r>
        <w:rPr>
          <w:rFonts w:hint="eastAsia" w:ascii="楷体_GB2312" w:hAnsi="楷体_GB2312" w:eastAsia="楷体_GB2312" w:cs="楷体_GB2312"/>
          <w:b w:val="0"/>
          <w:bCs w:val="0"/>
          <w:color w:val="000000"/>
          <w:kern w:val="0"/>
          <w:sz w:val="36"/>
          <w:szCs w:val="36"/>
        </w:rPr>
        <w:t>年X月</w:t>
      </w:r>
    </w:p>
    <w:p>
      <w:pPr>
        <w:spacing w:before="0" w:after="0" w:line="240" w:lineRule="auto"/>
        <w:ind w:left="0" w:leftChars="0" w:right="0" w:firstLine="0" w:firstLineChars="0"/>
        <w:jc w:val="center"/>
        <w:rPr>
          <w:rFonts w:hint="default" w:ascii="Times New Roman" w:hAnsi="Times New Roman" w:eastAsia="方正小标宋简体" w:cs="Times New Roman"/>
          <w:kern w:val="2"/>
          <w:sz w:val="30"/>
          <w:szCs w:val="30"/>
          <w:lang w:val="en-US" w:eastAsia="zh-CN"/>
        </w:rPr>
        <w:sectPr>
          <w:headerReference r:id="rId4" w:type="default"/>
          <w:footerReference r:id="rId5" w:type="default"/>
          <w:pgSz w:w="11906" w:h="16838"/>
          <w:pgMar w:top="2098" w:right="1474" w:bottom="1984" w:left="1587" w:header="851" w:footer="992" w:gutter="0"/>
          <w:pgNumType w:fmt="numberInDash" w:start="1"/>
          <w:cols w:space="720" w:num="1"/>
          <w:docGrid w:type="lines" w:linePitch="312"/>
        </w:sectPr>
      </w:pPr>
    </w:p>
    <w:p>
      <w:pPr>
        <w:spacing w:before="0" w:after="0" w:line="240" w:lineRule="auto"/>
        <w:ind w:left="0" w:leftChars="0" w:right="0" w:firstLine="0" w:firstLineChars="0"/>
        <w:jc w:val="center"/>
        <w:rPr>
          <w:rFonts w:hint="default" w:ascii="Times New Roman" w:hAnsi="Times New Roman" w:eastAsia="方正小标宋简体" w:cs="Times New Roman"/>
          <w:kern w:val="2"/>
          <w:sz w:val="36"/>
          <w:szCs w:val="36"/>
          <w:lang w:val="en-US" w:eastAsia="zh-CN"/>
        </w:rPr>
      </w:pPr>
      <w:r>
        <w:rPr>
          <w:rFonts w:hint="default" w:ascii="Times New Roman" w:hAnsi="Times New Roman" w:eastAsia="方正小标宋简体" w:cs="Times New Roman"/>
          <w:kern w:val="2"/>
          <w:sz w:val="36"/>
          <w:szCs w:val="36"/>
          <w:lang w:val="en-US" w:eastAsia="zh-CN"/>
        </w:rPr>
        <w:t>目</w:t>
      </w:r>
      <w:r>
        <w:rPr>
          <w:rFonts w:hint="eastAsia" w:ascii="Times New Roman" w:hAnsi="Times New Roman" w:eastAsia="方正小标宋简体" w:cs="Times New Roman"/>
          <w:kern w:val="2"/>
          <w:sz w:val="36"/>
          <w:szCs w:val="36"/>
          <w:lang w:val="en-US" w:eastAsia="zh-CN"/>
        </w:rPr>
        <w:t xml:space="preserve">  </w:t>
      </w:r>
      <w:r>
        <w:rPr>
          <w:rFonts w:hint="default" w:ascii="Times New Roman" w:hAnsi="Times New Roman" w:eastAsia="方正小标宋简体" w:cs="Times New Roman"/>
          <w:kern w:val="2"/>
          <w:sz w:val="36"/>
          <w:szCs w:val="36"/>
          <w:lang w:val="en-US" w:eastAsia="zh-CN"/>
        </w:rPr>
        <w:t>录</w:t>
      </w:r>
    </w:p>
    <w:p>
      <w:pPr>
        <w:spacing w:before="0" w:after="0" w:line="240" w:lineRule="auto"/>
        <w:ind w:left="0" w:leftChars="0" w:right="0" w:firstLine="0" w:firstLineChars="0"/>
        <w:jc w:val="center"/>
        <w:rPr>
          <w:rFonts w:hint="default" w:ascii="Times New Roman" w:hAnsi="Times New Roman" w:eastAsia="方正小标宋简体" w:cs="Times New Roman"/>
          <w:kern w:val="2"/>
          <w:sz w:val="36"/>
          <w:szCs w:val="36"/>
          <w:lang w:val="en-US" w:eastAsia="zh-CN"/>
        </w:rPr>
      </w:pPr>
    </w:p>
    <w:p>
      <w:pPr>
        <w:pStyle w:val="29"/>
        <w:tabs>
          <w:tab w:val="right" w:leader="dot" w:pos="8845"/>
        </w:tabs>
        <w:wordWrap/>
        <w:adjustRightInd/>
        <w:snapToGrid/>
        <w:spacing w:line="360" w:lineRule="auto"/>
        <w:textAlignment w:val="auto"/>
        <w:rPr>
          <w:rFonts w:hint="eastAsia" w:ascii="Times New Roman" w:hAnsi="Times New Roman" w:eastAsia="方正小标宋简体" w:cs="Times New Roman"/>
          <w:kern w:val="2"/>
          <w:sz w:val="24"/>
          <w:szCs w:val="24"/>
          <w:lang w:val="en-US" w:eastAsia="zh-CN"/>
        </w:rPr>
      </w:pPr>
      <w:r>
        <w:fldChar w:fldCharType="begin"/>
      </w:r>
      <w:r>
        <w:instrText xml:space="preserve">TOC \o "1-1" \h \u </w:instrText>
      </w:r>
      <w:r>
        <w:fldChar w:fldCharType="separate"/>
      </w:r>
      <w:r>
        <w:rPr>
          <w:rFonts w:hint="eastAsia" w:eastAsia="方正小标宋简体" w:cs="Times New Roman"/>
          <w:kern w:val="2"/>
          <w:sz w:val="24"/>
          <w:szCs w:val="24"/>
          <w:lang w:val="en-US" w:eastAsia="zh-CN"/>
        </w:rPr>
        <w:t>1.</w:t>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HYPERLINK \l _Toc29182 </w:instrText>
      </w:r>
      <w:r>
        <w:rPr>
          <w:rFonts w:hint="eastAsia" w:ascii="Times New Roman" w:hAnsi="Times New Roman" w:eastAsia="方正小标宋简体" w:cs="Times New Roman"/>
          <w:kern w:val="2"/>
          <w:sz w:val="24"/>
          <w:szCs w:val="24"/>
          <w:lang w:val="en-US" w:eastAsia="zh-CN"/>
        </w:rPr>
        <w:fldChar w:fldCharType="separate"/>
      </w:r>
      <w:r>
        <w:rPr>
          <w:rFonts w:hint="eastAsia" w:eastAsia="方正小标宋简体" w:cs="Times New Roman"/>
          <w:kern w:val="2"/>
          <w:sz w:val="24"/>
          <w:szCs w:val="24"/>
          <w:lang w:val="en-US" w:eastAsia="zh-CN"/>
        </w:rPr>
        <w:t>吉林市中小企业数字化转型城市试点数字化改造项目补助资金申报表</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_Toc29182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- 1 -</w:t>
      </w:r>
      <w:r>
        <w:rPr>
          <w:rFonts w:hint="eastAsia" w:ascii="Times New Roman" w:hAnsi="Times New Roman" w:eastAsia="方正小标宋简体" w:cs="Times New Roman"/>
          <w:kern w:val="2"/>
          <w:sz w:val="24"/>
          <w:szCs w:val="24"/>
          <w:lang w:val="en-US" w:eastAsia="zh-CN"/>
        </w:rPr>
        <w:fldChar w:fldCharType="end"/>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ascii="Times New Roman" w:hAnsi="Times New Roman" w:eastAsia="方正小标宋简体" w:cs="Times New Roman"/>
          <w:kern w:val="2"/>
          <w:sz w:val="24"/>
          <w:szCs w:val="24"/>
          <w:lang w:val="en-US" w:eastAsia="zh-CN"/>
        </w:rPr>
      </w:pPr>
      <w:r>
        <w:rPr>
          <w:rFonts w:hint="eastAsia" w:eastAsia="方正小标宋简体" w:cs="Times New Roman"/>
          <w:kern w:val="2"/>
          <w:sz w:val="24"/>
          <w:szCs w:val="24"/>
          <w:lang w:val="en-US" w:eastAsia="zh-CN"/>
        </w:rPr>
        <w:t>2.</w:t>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HYPERLINK \l _Toc22331 </w:instrText>
      </w:r>
      <w:r>
        <w:rPr>
          <w:rFonts w:hint="eastAsia" w:ascii="Times New Roman" w:hAnsi="Times New Roman" w:eastAsia="方正小标宋简体" w:cs="Times New Roman"/>
          <w:kern w:val="2"/>
          <w:sz w:val="24"/>
          <w:szCs w:val="24"/>
          <w:lang w:val="en-US" w:eastAsia="zh-CN"/>
        </w:rPr>
        <w:fldChar w:fldCharType="separate"/>
      </w:r>
      <w:r>
        <w:rPr>
          <w:rFonts w:hint="eastAsia" w:eastAsia="方正小标宋简体" w:cs="Times New Roman"/>
          <w:kern w:val="2"/>
          <w:sz w:val="24"/>
          <w:szCs w:val="24"/>
          <w:lang w:val="en-US" w:eastAsia="zh-CN"/>
        </w:rPr>
        <w:t>吉林市中小企业数字化转型城市试点咨询诊断报告</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_Toc22331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ascii="Times New Roman" w:hAnsi="Times New Roman" w:eastAsia="方正小标宋简体" w:cs="Times New Roman"/>
          <w:kern w:val="2"/>
          <w:sz w:val="24"/>
          <w:szCs w:val="24"/>
          <w:lang w:val="en-US" w:eastAsia="zh-CN"/>
        </w:rPr>
      </w:pPr>
      <w:r>
        <w:rPr>
          <w:rFonts w:hint="eastAsia" w:eastAsia="方正小标宋简体" w:cs="Times New Roman"/>
          <w:kern w:val="2"/>
          <w:sz w:val="24"/>
          <w:szCs w:val="24"/>
          <w:lang w:val="en-US" w:eastAsia="zh-CN"/>
        </w:rPr>
        <w:t>3.</w:t>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HYPERLINK \l _Toc30647 </w:instrText>
      </w:r>
      <w:r>
        <w:rPr>
          <w:rFonts w:hint="eastAsia" w:ascii="Times New Roman" w:hAnsi="Times New Roman" w:eastAsia="方正小标宋简体" w:cs="Times New Roman"/>
          <w:kern w:val="2"/>
          <w:sz w:val="24"/>
          <w:szCs w:val="24"/>
          <w:lang w:val="en-US" w:eastAsia="zh-CN"/>
        </w:rPr>
        <w:fldChar w:fldCharType="separate"/>
      </w:r>
      <w:r>
        <w:rPr>
          <w:rFonts w:hint="eastAsia" w:eastAsia="方正小标宋简体" w:cs="Times New Roman"/>
          <w:kern w:val="2"/>
          <w:sz w:val="24"/>
          <w:szCs w:val="24"/>
          <w:lang w:val="en-US" w:eastAsia="zh-CN"/>
        </w:rPr>
        <w:t>吉林市中小企业数字化转型城市试点企业数字化改造项目备案表</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_Toc30647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ascii="Times New Roman" w:hAnsi="Times New Roman" w:eastAsia="方正小标宋简体" w:cs="Times New Roman"/>
          <w:kern w:val="2"/>
          <w:sz w:val="24"/>
          <w:szCs w:val="24"/>
          <w:lang w:val="en-US" w:eastAsia="zh-CN"/>
        </w:rPr>
      </w:pPr>
      <w:r>
        <w:rPr>
          <w:rFonts w:hint="eastAsia" w:eastAsia="方正小标宋简体" w:cs="Times New Roman"/>
          <w:kern w:val="2"/>
          <w:sz w:val="24"/>
          <w:szCs w:val="24"/>
          <w:lang w:val="en-US" w:eastAsia="zh-CN"/>
        </w:rPr>
        <w:t>4.</w:t>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HYPERLINK \l _Toc31441 </w:instrText>
      </w:r>
      <w:r>
        <w:rPr>
          <w:rFonts w:hint="eastAsia" w:ascii="Times New Roman" w:hAnsi="Times New Roman" w:eastAsia="方正小标宋简体" w:cs="Times New Roman"/>
          <w:kern w:val="2"/>
          <w:sz w:val="24"/>
          <w:szCs w:val="24"/>
          <w:lang w:val="en-US" w:eastAsia="zh-CN"/>
        </w:rPr>
        <w:fldChar w:fldCharType="separate"/>
      </w:r>
      <w:r>
        <w:rPr>
          <w:rFonts w:hint="eastAsia" w:eastAsia="方正小标宋简体" w:cs="Times New Roman"/>
          <w:kern w:val="2"/>
          <w:sz w:val="24"/>
          <w:szCs w:val="24"/>
          <w:lang w:val="en-US" w:eastAsia="zh-CN"/>
        </w:rPr>
        <w:t>吉林市中小企业数字化转型城市试点企业数字化改造项目实施方案</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end"/>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_Toc30647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ascii="Times New Roman" w:hAnsi="Times New Roman" w:eastAsia="方正小标宋简体" w:cs="Times New Roman"/>
          <w:kern w:val="2"/>
          <w:sz w:val="24"/>
          <w:szCs w:val="24"/>
          <w:lang w:val="en-US" w:eastAsia="zh-CN"/>
        </w:rPr>
      </w:pPr>
      <w:r>
        <w:rPr>
          <w:rFonts w:hint="eastAsia" w:eastAsia="方正小标宋简体" w:cs="Times New Roman"/>
          <w:kern w:val="2"/>
          <w:sz w:val="24"/>
          <w:szCs w:val="24"/>
          <w:lang w:val="en-US" w:eastAsia="zh-CN"/>
        </w:rPr>
        <w:t>5.</w:t>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HYPERLINK \l _Toc1454 </w:instrText>
      </w:r>
      <w:r>
        <w:rPr>
          <w:rFonts w:hint="eastAsia" w:ascii="Times New Roman" w:hAnsi="Times New Roman" w:eastAsia="方正小标宋简体" w:cs="Times New Roman"/>
          <w:kern w:val="2"/>
          <w:sz w:val="24"/>
          <w:szCs w:val="24"/>
          <w:lang w:val="en-US" w:eastAsia="zh-CN"/>
        </w:rPr>
        <w:fldChar w:fldCharType="separate"/>
      </w:r>
      <w:r>
        <w:rPr>
          <w:rFonts w:hint="eastAsia" w:eastAsia="方正小标宋简体" w:cs="Times New Roman"/>
          <w:kern w:val="2"/>
          <w:sz w:val="24"/>
          <w:szCs w:val="24"/>
          <w:lang w:val="en-US" w:eastAsia="zh-CN"/>
        </w:rPr>
        <w:t>吉林市中小企业数字化转型城市试点数字化改造项目服务合同</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_Toc1454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ascii="Times New Roman" w:hAnsi="Times New Roman" w:eastAsia="方正小标宋简体" w:cs="Times New Roman"/>
          <w:kern w:val="2"/>
          <w:sz w:val="24"/>
          <w:szCs w:val="24"/>
          <w:lang w:val="en-US" w:eastAsia="zh-CN"/>
        </w:rPr>
      </w:pPr>
      <w:r>
        <w:rPr>
          <w:rFonts w:hint="eastAsia" w:eastAsia="方正小标宋简体" w:cs="Times New Roman"/>
          <w:kern w:val="2"/>
          <w:sz w:val="24"/>
          <w:szCs w:val="24"/>
          <w:lang w:val="en-US" w:eastAsia="zh-CN"/>
        </w:rPr>
        <w:t>6.</w:t>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HYPERLINK \l _Toc24954 </w:instrText>
      </w:r>
      <w:r>
        <w:rPr>
          <w:rFonts w:hint="eastAsia" w:ascii="Times New Roman" w:hAnsi="Times New Roman" w:eastAsia="方正小标宋简体" w:cs="Times New Roman"/>
          <w:kern w:val="2"/>
          <w:sz w:val="24"/>
          <w:szCs w:val="24"/>
          <w:lang w:val="en-US" w:eastAsia="zh-CN"/>
        </w:rPr>
        <w:fldChar w:fldCharType="separate"/>
      </w:r>
      <w:r>
        <w:rPr>
          <w:rFonts w:hint="eastAsia" w:eastAsia="方正小标宋简体" w:cs="Times New Roman"/>
          <w:kern w:val="2"/>
          <w:sz w:val="24"/>
          <w:szCs w:val="24"/>
          <w:lang w:val="en-US" w:eastAsia="zh-CN"/>
        </w:rPr>
        <w:t>吉林市中小企业数字化转型城市试点数字化改造项目投入清单明细表</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_Toc24954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ascii="Times New Roman" w:hAnsi="Times New Roman" w:eastAsia="方正小标宋简体" w:cs="Times New Roman"/>
          <w:kern w:val="2"/>
          <w:sz w:val="24"/>
          <w:szCs w:val="24"/>
          <w:lang w:val="en-US" w:eastAsia="zh-CN"/>
        </w:rPr>
      </w:pPr>
      <w:r>
        <w:rPr>
          <w:rFonts w:hint="eastAsia" w:eastAsia="方正小标宋简体" w:cs="Times New Roman"/>
          <w:kern w:val="2"/>
          <w:sz w:val="24"/>
          <w:szCs w:val="24"/>
          <w:lang w:val="en-US" w:eastAsia="zh-CN"/>
        </w:rPr>
        <w:t>7.</w:t>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HYPERLINK \l _Toc21660 </w:instrText>
      </w:r>
      <w:r>
        <w:rPr>
          <w:rFonts w:hint="eastAsia" w:ascii="Times New Roman" w:hAnsi="Times New Roman" w:eastAsia="方正小标宋简体" w:cs="Times New Roman"/>
          <w:kern w:val="2"/>
          <w:sz w:val="24"/>
          <w:szCs w:val="24"/>
          <w:lang w:val="en-US" w:eastAsia="zh-CN"/>
        </w:rPr>
        <w:fldChar w:fldCharType="separate"/>
      </w:r>
      <w:r>
        <w:rPr>
          <w:rFonts w:hint="eastAsia" w:eastAsia="方正小标宋简体" w:cs="Times New Roman"/>
          <w:kern w:val="2"/>
          <w:sz w:val="24"/>
          <w:szCs w:val="24"/>
          <w:lang w:val="en-US" w:eastAsia="zh-CN"/>
        </w:rPr>
        <w:t>吉</w:t>
      </w:r>
      <w:r>
        <w:rPr>
          <w:rFonts w:hint="eastAsia" w:ascii="Times New Roman" w:hAnsi="Times New Roman" w:eastAsia="方正小标宋简体" w:cs="Times New Roman"/>
          <w:kern w:val="2"/>
          <w:sz w:val="24"/>
          <w:szCs w:val="24"/>
          <w:lang w:val="en-US" w:eastAsia="zh-CN"/>
        </w:rPr>
        <w:t>林市中小企业数字化转型城市试点数字化改造项目真实性核查表</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_Toc21660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fldChar w:fldCharType="end"/>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eastAsia="方正小标宋简体" w:cs="Times New Roman"/>
          <w:kern w:val="2"/>
          <w:sz w:val="24"/>
          <w:szCs w:val="24"/>
          <w:lang w:val="en-US" w:eastAsia="zh-CN"/>
        </w:rPr>
      </w:pPr>
      <w:r>
        <w:rPr>
          <w:rFonts w:hint="eastAsia" w:eastAsia="方正小标宋简体" w:cs="Times New Roman"/>
          <w:kern w:val="2"/>
          <w:sz w:val="24"/>
          <w:szCs w:val="24"/>
          <w:lang w:val="en-US" w:eastAsia="zh-CN"/>
        </w:rPr>
        <w:t>8.与项目投入明细表对应的发票以及银行付款凭证</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_Toc15383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eastAsia="方正小标宋简体" w:cs="Times New Roman"/>
          <w:kern w:val="2"/>
          <w:sz w:val="24"/>
          <w:szCs w:val="24"/>
          <w:lang w:val="en-US" w:eastAsia="zh-CN"/>
        </w:rPr>
      </w:pPr>
      <w:bookmarkStart w:id="6" w:name="OLE_LINK9"/>
      <w:r>
        <w:rPr>
          <w:rFonts w:hint="eastAsia" w:eastAsia="方正小标宋简体" w:cs="Times New Roman"/>
          <w:kern w:val="2"/>
          <w:sz w:val="24"/>
          <w:szCs w:val="24"/>
          <w:lang w:val="en-US" w:eastAsia="zh-CN"/>
        </w:rPr>
        <w:t>9.第三方评测机构出具的中小企业数字化水平评测报告及项目验收意见</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_Toc15383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p>
    <w:bookmarkEnd w:id="6"/>
    <w:p>
      <w:pPr>
        <w:pStyle w:val="29"/>
        <w:tabs>
          <w:tab w:val="right" w:leader="dot" w:pos="8845"/>
        </w:tabs>
        <w:wordWrap/>
        <w:adjustRightInd/>
        <w:snapToGrid/>
        <w:spacing w:line="360" w:lineRule="auto"/>
        <w:textAlignment w:val="auto"/>
        <w:rPr>
          <w:rFonts w:hint="eastAsia" w:eastAsia="方正小标宋简体" w:cs="Times New Roman"/>
          <w:kern w:val="2"/>
          <w:sz w:val="24"/>
          <w:szCs w:val="24"/>
          <w:lang w:val="en-US" w:eastAsia="zh-CN"/>
        </w:rPr>
      </w:pPr>
      <w:r>
        <w:rPr>
          <w:rFonts w:hint="eastAsia" w:eastAsia="方正小标宋简体" w:cs="Times New Roman"/>
          <w:kern w:val="2"/>
          <w:sz w:val="24"/>
          <w:szCs w:val="24"/>
          <w:lang w:val="en-US" w:eastAsia="zh-CN"/>
        </w:rPr>
        <w:t>10.第三方审计机构提供的项目审计报告</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_Toc15383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eastAsia="方正小标宋简体" w:cs="Times New Roman"/>
          <w:kern w:val="2"/>
          <w:sz w:val="24"/>
          <w:szCs w:val="24"/>
          <w:lang w:val="en-US" w:eastAsia="zh-CN"/>
        </w:rPr>
      </w:pPr>
      <w:r>
        <w:rPr>
          <w:rFonts w:hint="eastAsia" w:eastAsia="方正小标宋简体" w:cs="Times New Roman"/>
          <w:kern w:val="2"/>
          <w:sz w:val="24"/>
          <w:szCs w:val="24"/>
          <w:lang w:val="en-US" w:eastAsia="zh-CN"/>
        </w:rPr>
        <w:t>11.企业营业执照的复印件及上个月社保缴纳记录（社保系统打印）</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_Toc15383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eastAsia="方正小标宋简体" w:cs="Times New Roman"/>
          <w:kern w:val="2"/>
          <w:sz w:val="24"/>
          <w:szCs w:val="24"/>
          <w:lang w:val="en-US" w:eastAsia="zh-CN"/>
        </w:rPr>
      </w:pPr>
      <w:r>
        <w:rPr>
          <w:rFonts w:hint="eastAsia" w:eastAsia="方正小标宋简体" w:cs="Times New Roman"/>
          <w:kern w:val="2"/>
          <w:sz w:val="24"/>
          <w:szCs w:val="24"/>
          <w:lang w:val="en-US" w:eastAsia="zh-CN"/>
        </w:rPr>
        <w:t>12.企业“信用中国”查询结果网页截图</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_Toc15383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eastAsia="方正小标宋简体" w:cs="Times New Roman"/>
          <w:kern w:val="2"/>
          <w:sz w:val="24"/>
          <w:szCs w:val="24"/>
          <w:lang w:val="en-US" w:eastAsia="zh-CN"/>
        </w:rPr>
      </w:pPr>
      <w:r>
        <w:rPr>
          <w:rFonts w:hint="eastAsia" w:eastAsia="方正小标宋简体" w:cs="Times New Roman"/>
          <w:kern w:val="2"/>
          <w:sz w:val="24"/>
          <w:szCs w:val="24"/>
          <w:lang w:val="en-US" w:eastAsia="zh-CN"/>
        </w:rPr>
        <w:t>13.上年度财务审计报告或财务报表复印件</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_Toc15383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eastAsia="方正小标宋简体" w:cs="Times New Roman"/>
          <w:kern w:val="2"/>
          <w:sz w:val="24"/>
          <w:szCs w:val="24"/>
          <w:lang w:val="en-US" w:eastAsia="zh-CN"/>
        </w:rPr>
      </w:pPr>
      <w:r>
        <w:rPr>
          <w:rFonts w:hint="eastAsia" w:eastAsia="方正小标宋简体" w:cs="Times New Roman"/>
          <w:kern w:val="2"/>
          <w:sz w:val="24"/>
          <w:szCs w:val="24"/>
          <w:lang w:val="en-US" w:eastAsia="zh-CN"/>
        </w:rPr>
        <w:t>14.上年度增值税纳税申报表</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_Toc15383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eastAsia="方正小标宋简体" w:cs="Times New Roman"/>
          <w:kern w:val="2"/>
          <w:sz w:val="24"/>
          <w:szCs w:val="24"/>
          <w:lang w:val="en-US" w:eastAsia="zh-CN"/>
        </w:rPr>
      </w:pPr>
      <w:r>
        <w:rPr>
          <w:rFonts w:hint="eastAsia" w:eastAsia="方正小标宋简体" w:cs="Times New Roman"/>
          <w:kern w:val="2"/>
          <w:sz w:val="24"/>
          <w:szCs w:val="24"/>
          <w:lang w:val="en-US" w:eastAsia="zh-CN"/>
        </w:rPr>
        <w:t>15.关于项目实施情况的其他材料</w:t>
      </w:r>
      <w:r>
        <w:rPr>
          <w:rFonts w:hint="eastAsia" w:ascii="Times New Roman" w:hAnsi="Times New Roman" w:eastAsia="方正小标宋简体" w:cs="Times New Roman"/>
          <w:kern w:val="2"/>
          <w:sz w:val="24"/>
          <w:szCs w:val="24"/>
          <w:lang w:val="en-US" w:eastAsia="zh-CN"/>
        </w:rPr>
        <w:tab/>
      </w:r>
      <w:r>
        <w:rPr>
          <w:rFonts w:hint="eastAsia" w:ascii="Times New Roman" w:hAnsi="Times New Roman" w:eastAsia="方正小标宋简体" w:cs="Times New Roman"/>
          <w:kern w:val="2"/>
          <w:sz w:val="24"/>
          <w:szCs w:val="24"/>
          <w:lang w:val="en-US" w:eastAsia="zh-CN"/>
        </w:rPr>
        <w:fldChar w:fldCharType="begin"/>
      </w:r>
      <w:r>
        <w:rPr>
          <w:rFonts w:hint="eastAsia" w:ascii="Times New Roman" w:hAnsi="Times New Roman" w:eastAsia="方正小标宋简体" w:cs="Times New Roman"/>
          <w:kern w:val="2"/>
          <w:sz w:val="24"/>
          <w:szCs w:val="24"/>
          <w:lang w:val="en-US" w:eastAsia="zh-CN"/>
        </w:rPr>
        <w:instrText xml:space="preserve"> PAGEREF _Toc15383 \h </w:instrText>
      </w:r>
      <w:r>
        <w:rPr>
          <w:rFonts w:hint="eastAsia" w:ascii="Times New Roman" w:hAnsi="Times New Roman" w:eastAsia="方正小标宋简体" w:cs="Times New Roman"/>
          <w:kern w:val="2"/>
          <w:sz w:val="24"/>
          <w:szCs w:val="24"/>
          <w:lang w:val="en-US" w:eastAsia="zh-CN"/>
        </w:rPr>
        <w:fldChar w:fldCharType="separate"/>
      </w:r>
      <w:r>
        <w:rPr>
          <w:rFonts w:hint="eastAsia" w:ascii="Times New Roman" w:hAnsi="Times New Roman" w:eastAsia="方正小标宋简体" w:cs="Times New Roman"/>
          <w:kern w:val="2"/>
          <w:sz w:val="24"/>
          <w:szCs w:val="24"/>
          <w:lang w:val="en-US" w:eastAsia="zh-CN"/>
        </w:rPr>
        <w:t xml:space="preserve">- </w:t>
      </w:r>
      <w:r>
        <w:rPr>
          <w:rFonts w:hint="eastAsia" w:eastAsia="方正小标宋简体" w:cs="Times New Roman"/>
          <w:kern w:val="2"/>
          <w:sz w:val="24"/>
          <w:szCs w:val="24"/>
          <w:lang w:val="en-US" w:eastAsia="zh-CN"/>
        </w:rPr>
        <w:t>**</w:t>
      </w:r>
      <w:r>
        <w:rPr>
          <w:rFonts w:hint="eastAsia" w:ascii="Times New Roman" w:hAnsi="Times New Roman" w:eastAsia="方正小标宋简体" w:cs="Times New Roman"/>
          <w:kern w:val="2"/>
          <w:sz w:val="24"/>
          <w:szCs w:val="24"/>
          <w:lang w:val="en-US" w:eastAsia="zh-CN"/>
        </w:rPr>
        <w:t xml:space="preserve"> -</w:t>
      </w:r>
      <w:r>
        <w:rPr>
          <w:rFonts w:hint="eastAsia" w:ascii="Times New Roman" w:hAnsi="Times New Roman" w:eastAsia="方正小标宋简体" w:cs="Times New Roman"/>
          <w:kern w:val="2"/>
          <w:sz w:val="24"/>
          <w:szCs w:val="24"/>
          <w:lang w:val="en-US" w:eastAsia="zh-CN"/>
        </w:rPr>
        <w:fldChar w:fldCharType="end"/>
      </w:r>
    </w:p>
    <w:p>
      <w:pPr>
        <w:pStyle w:val="29"/>
        <w:tabs>
          <w:tab w:val="right" w:leader="dot" w:pos="8845"/>
        </w:tabs>
        <w:wordWrap/>
        <w:adjustRightInd/>
        <w:snapToGrid/>
        <w:spacing w:line="360" w:lineRule="auto"/>
        <w:textAlignment w:val="auto"/>
        <w:rPr>
          <w:rFonts w:hint="eastAsia" w:ascii="Times New Roman" w:hAnsi="Times New Roman" w:eastAsia="方正小标宋简体" w:cs="Times New Roman"/>
          <w:kern w:val="2"/>
          <w:sz w:val="24"/>
          <w:szCs w:val="24"/>
          <w:lang w:val="en-US" w:eastAsia="zh-CN"/>
        </w:rPr>
      </w:pPr>
    </w:p>
    <w:p>
      <w:pPr>
        <w:pStyle w:val="29"/>
        <w:tabs>
          <w:tab w:val="right" w:leader="dot" w:pos="8845"/>
        </w:tabs>
      </w:pPr>
    </w:p>
    <w:p>
      <w:r>
        <w:fldChar w:fldCharType="end"/>
      </w:r>
    </w:p>
    <w:p>
      <w:pPr>
        <w:keepNext/>
        <w:keepLines/>
        <w:widowControl w:val="0"/>
        <w:spacing w:line="240" w:lineRule="auto"/>
        <w:ind w:left="0" w:leftChars="0" w:firstLine="0" w:firstLineChars="0"/>
        <w:jc w:val="both"/>
        <w:outlineLvl w:val="0"/>
        <w:rPr>
          <w:rFonts w:hint="eastAsia" w:ascii="Times New Roman" w:hAnsi="Times New Roman" w:eastAsia="黑体" w:cs="Times New Roman"/>
          <w:b w:val="0"/>
          <w:bCs/>
          <w:kern w:val="2"/>
          <w:sz w:val="32"/>
          <w:szCs w:val="32"/>
          <w:lang w:val="en-US" w:eastAsia="zh-CN" w:bidi="ar-SA"/>
        </w:rPr>
        <w:sectPr>
          <w:footerReference r:id="rId6" w:type="default"/>
          <w:pgSz w:w="11906" w:h="16838"/>
          <w:pgMar w:top="2098" w:right="1474" w:bottom="1984" w:left="1587" w:header="851" w:footer="992" w:gutter="0"/>
          <w:pgNumType w:fmt="numberInDash" w:start="1"/>
          <w:cols w:space="720" w:num="1"/>
          <w:docGrid w:type="lines" w:linePitch="312"/>
        </w:sectPr>
      </w:pPr>
      <w:bookmarkStart w:id="7" w:name="_Toc8813"/>
    </w:p>
    <w:bookmarkEnd w:id="7"/>
    <w:p>
      <w:pPr>
        <w:widowControl w:val="0"/>
        <w:autoSpaceDE w:val="0"/>
        <w:autoSpaceDN w:val="0"/>
        <w:adjustRightInd w:val="0"/>
        <w:spacing w:line="590" w:lineRule="exact"/>
        <w:ind w:firstLine="0" w:firstLineChars="0"/>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吉林</w:t>
      </w:r>
      <w:r>
        <w:rPr>
          <w:rFonts w:hint="eastAsia" w:ascii="方正小标宋简体" w:hAnsi="方正小标宋简体" w:eastAsia="方正小标宋简体" w:cs="方正小标宋简体"/>
          <w:sz w:val="44"/>
          <w:szCs w:val="44"/>
          <w:highlight w:val="none"/>
        </w:rPr>
        <w:t>市中小企业数字化转型城市试点</w:t>
      </w:r>
    </w:p>
    <w:p>
      <w:pPr>
        <w:widowControl w:val="0"/>
        <w:autoSpaceDE w:val="0"/>
        <w:autoSpaceDN w:val="0"/>
        <w:adjustRightInd w:val="0"/>
        <w:spacing w:line="590" w:lineRule="exact"/>
        <w:ind w:firstLine="0" w:firstLineChars="0"/>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数字化改造项目补助资金申报表</w:t>
      </w:r>
    </w:p>
    <w:p>
      <w:pPr>
        <w:widowControl w:val="0"/>
        <w:autoSpaceDE w:val="0"/>
        <w:autoSpaceDN w:val="0"/>
        <w:adjustRightInd w:val="0"/>
        <w:spacing w:line="590" w:lineRule="exact"/>
        <w:ind w:firstLine="0" w:firstLineChars="0"/>
        <w:jc w:val="center"/>
        <w:rPr>
          <w:rFonts w:hint="default" w:ascii="Times New Roman" w:hAnsi="Times New Roman" w:eastAsia="方正楷体_GBK" w:cs="Times New Roman"/>
          <w:sz w:val="32"/>
          <w:szCs w:val="32"/>
          <w:highlight w:val="none"/>
        </w:rPr>
      </w:pPr>
    </w:p>
    <w:tbl>
      <w:tblPr>
        <w:tblW w:w="8953" w:type="dxa"/>
        <w:jc w:val="center"/>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9"/>
        <w:gridCol w:w="1976"/>
        <w:gridCol w:w="1843"/>
        <w:gridCol w:w="2495"/>
      </w:tblGrid>
      <w:tr>
        <w:trPr>
          <w:trHeight w:val="510" w:hRule="atLeast"/>
          <w:jc w:val="center"/>
        </w:trPr>
        <w:tc>
          <w:tcPr>
            <w:tcW w:w="8953" w:type="dxa"/>
            <w:gridSpan w:val="4"/>
            <w:vAlign w:val="center"/>
          </w:tcPr>
          <w:p>
            <w:pPr>
              <w:widowControl w:val="0"/>
              <w:autoSpaceDE w:val="0"/>
              <w:autoSpaceDN w:val="0"/>
              <w:adjustRightInd w:val="0"/>
              <w:spacing w:line="360" w:lineRule="exact"/>
              <w:ind w:firstLine="0" w:firstLineChars="0"/>
              <w:jc w:val="center"/>
              <w:rPr>
                <w:rFonts w:ascii="Times New Roman" w:hAnsi="Times New Roman" w:cs="Times New Roman"/>
                <w:sz w:val="21"/>
                <w:szCs w:val="21"/>
                <w:highlight w:val="none"/>
              </w:rPr>
            </w:pPr>
            <w:r>
              <w:rPr>
                <w:rFonts w:hint="eastAsia" w:ascii="黑体" w:hAnsi="黑体" w:eastAsia="黑体" w:cs="黑体"/>
                <w:b w:val="0"/>
                <w:bCs/>
                <w:sz w:val="28"/>
                <w:szCs w:val="28"/>
                <w:highlight w:val="none"/>
              </w:rPr>
              <w:t>一、试点企业基本信息</w:t>
            </w:r>
          </w:p>
        </w:tc>
      </w:tr>
      <w:tr>
        <w:trPr>
          <w:trHeight w:val="510" w:hRule="atLeast"/>
          <w:jc w:val="center"/>
        </w:trPr>
        <w:tc>
          <w:tcPr>
            <w:tcW w:w="2639" w:type="dxa"/>
            <w:vAlign w:val="center"/>
          </w:tcPr>
          <w:p>
            <w:pPr>
              <w:pStyle w:val="30"/>
              <w:spacing w:line="400" w:lineRule="exact"/>
              <w:ind w:left="0" w:leftChars="0" w:firstLine="0" w:firstLineChars="0"/>
              <w:jc w:val="center"/>
              <w:rPr>
                <w:rFonts w:hint="eastAsia" w:ascii="黑体" w:hAnsi="黑体" w:eastAsia="黑体" w:cs="黑体"/>
                <w:b w:val="0"/>
                <w:bCs/>
                <w:kern w:val="2"/>
                <w:sz w:val="28"/>
                <w:szCs w:val="28"/>
                <w:highlight w:val="none"/>
                <w:lang w:val="en-US" w:eastAsia="zh-CN"/>
              </w:rPr>
            </w:pPr>
            <w:r>
              <w:rPr>
                <w:rFonts w:hint="eastAsia" w:ascii="黑体" w:hAnsi="黑体" w:eastAsia="黑体" w:cs="黑体"/>
                <w:b w:val="0"/>
                <w:bCs/>
                <w:kern w:val="2"/>
                <w:sz w:val="24"/>
                <w:szCs w:val="24"/>
                <w:highlight w:val="none"/>
                <w:lang w:val="en-US" w:eastAsia="zh-CN"/>
              </w:rPr>
              <w:t>企业名称</w:t>
            </w:r>
          </w:p>
        </w:tc>
        <w:tc>
          <w:tcPr>
            <w:tcW w:w="1976" w:type="dxa"/>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p>
        </w:tc>
        <w:tc>
          <w:tcPr>
            <w:tcW w:w="1843" w:type="dxa"/>
            <w:vAlign w:val="center"/>
          </w:tcPr>
          <w:p>
            <w:pPr>
              <w:widowControl w:val="0"/>
              <w:autoSpaceDE w:val="0"/>
              <w:autoSpaceDN w:val="0"/>
              <w:adjustRightInd w:val="0"/>
              <w:spacing w:line="360" w:lineRule="exact"/>
              <w:ind w:firstLine="0" w:firstLineChars="0"/>
              <w:jc w:val="center"/>
              <w:rPr>
                <w:rFonts w:hint="eastAsia" w:ascii="黑体" w:hAnsi="黑体" w:eastAsia="黑体" w:cs="黑体"/>
                <w:b w:val="0"/>
                <w:bCs/>
                <w:kern w:val="2"/>
                <w:sz w:val="24"/>
                <w:szCs w:val="24"/>
                <w:highlight w:val="none"/>
                <w:lang w:val="en-US" w:eastAsia="zh-CN"/>
              </w:rPr>
            </w:pPr>
            <w:r>
              <w:rPr>
                <w:rFonts w:hint="eastAsia" w:ascii="黑体" w:hAnsi="黑体" w:eastAsia="黑体" w:cs="黑体"/>
                <w:spacing w:val="-6"/>
                <w:sz w:val="24"/>
                <w:szCs w:val="24"/>
                <w:highlight w:val="none"/>
              </w:rPr>
              <w:t>所属</w:t>
            </w:r>
            <w:r>
              <w:rPr>
                <w:rFonts w:hint="eastAsia" w:ascii="黑体" w:hAnsi="黑体" w:eastAsia="黑体" w:cs="黑体"/>
                <w:spacing w:val="-6"/>
                <w:sz w:val="24"/>
                <w:szCs w:val="24"/>
                <w:highlight w:val="none"/>
                <w:lang w:val="en-US" w:eastAsia="zh-CN"/>
              </w:rPr>
              <w:t>县</w:t>
            </w:r>
            <w:r>
              <w:rPr>
                <w:rFonts w:hint="eastAsia" w:ascii="黑体" w:hAnsi="黑体" w:eastAsia="黑体" w:cs="黑体"/>
                <w:spacing w:val="-6"/>
                <w:sz w:val="24"/>
                <w:szCs w:val="24"/>
                <w:highlight w:val="none"/>
              </w:rPr>
              <w:t>（市</w:t>
            </w:r>
            <w:r>
              <w:rPr>
                <w:rFonts w:hint="eastAsia" w:ascii="黑体" w:hAnsi="黑体" w:eastAsia="黑体" w:cs="黑体"/>
                <w:spacing w:val="-6"/>
                <w:sz w:val="24"/>
                <w:szCs w:val="24"/>
                <w:highlight w:val="none"/>
                <w:lang w:eastAsia="zh-CN"/>
              </w:rPr>
              <w:t>）</w:t>
            </w:r>
            <w:r>
              <w:rPr>
                <w:rFonts w:hint="eastAsia" w:ascii="黑体" w:hAnsi="黑体" w:eastAsia="黑体" w:cs="黑体"/>
                <w:spacing w:val="-6"/>
                <w:sz w:val="24"/>
                <w:szCs w:val="24"/>
                <w:highlight w:val="none"/>
              </w:rPr>
              <w:t>区）</w:t>
            </w:r>
          </w:p>
        </w:tc>
        <w:tc>
          <w:tcPr>
            <w:tcW w:w="2495" w:type="dxa"/>
            <w:vAlign w:val="center"/>
          </w:tcPr>
          <w:p>
            <w:pPr>
              <w:spacing w:line="400" w:lineRule="exact"/>
              <w:jc w:val="center"/>
              <w:rPr>
                <w:rFonts w:hint="eastAsia" w:ascii="Times New Roman" w:hAnsi="Times New Roman" w:cs="Times New Roman"/>
                <w:sz w:val="21"/>
                <w:szCs w:val="21"/>
                <w:highlight w:val="none"/>
              </w:rPr>
            </w:pPr>
          </w:p>
        </w:tc>
      </w:tr>
      <w:tr>
        <w:trPr>
          <w:trHeight w:val="510" w:hRule="atLeast"/>
          <w:jc w:val="center"/>
        </w:trPr>
        <w:tc>
          <w:tcPr>
            <w:tcW w:w="2639" w:type="dxa"/>
            <w:vAlign w:val="center"/>
          </w:tcPr>
          <w:p>
            <w:pPr>
              <w:pStyle w:val="30"/>
              <w:spacing w:line="400" w:lineRule="exact"/>
              <w:ind w:left="0" w:leftChars="0" w:firstLine="0" w:firstLineChars="0"/>
              <w:jc w:val="center"/>
              <w:rPr>
                <w:rFonts w:hint="eastAsia" w:ascii="黑体" w:hAnsi="黑体" w:eastAsia="黑体" w:cs="黑体"/>
                <w:b w:val="0"/>
                <w:bCs/>
                <w:kern w:val="2"/>
                <w:sz w:val="24"/>
                <w:szCs w:val="24"/>
                <w:highlight w:val="none"/>
                <w:lang w:val="en-US" w:eastAsia="zh-CN"/>
              </w:rPr>
            </w:pPr>
            <w:r>
              <w:rPr>
                <w:rFonts w:hint="eastAsia" w:ascii="黑体" w:hAnsi="黑体" w:eastAsia="黑体" w:cs="黑体"/>
                <w:b w:val="0"/>
                <w:bCs/>
                <w:kern w:val="2"/>
                <w:sz w:val="24"/>
                <w:szCs w:val="24"/>
                <w:highlight w:val="none"/>
                <w:lang w:val="en-US" w:eastAsia="zh-CN"/>
              </w:rPr>
              <w:t>注册地址</w:t>
            </w:r>
          </w:p>
        </w:tc>
        <w:tc>
          <w:tcPr>
            <w:tcW w:w="1976" w:type="dxa"/>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1"/>
                <w:szCs w:val="21"/>
                <w:lang w:val="en-US" w:eastAsia="zh-CN"/>
              </w:rPr>
              <w:t>（营业执照住所）</w:t>
            </w:r>
          </w:p>
        </w:tc>
        <w:tc>
          <w:tcPr>
            <w:tcW w:w="1843" w:type="dxa"/>
            <w:vAlign w:val="center"/>
          </w:tcPr>
          <w:p>
            <w:pPr>
              <w:pStyle w:val="30"/>
              <w:spacing w:line="400" w:lineRule="exact"/>
              <w:ind w:left="0" w:leftChars="0" w:firstLine="0" w:firstLineChars="0"/>
              <w:jc w:val="center"/>
              <w:rPr>
                <w:rFonts w:hint="eastAsia" w:ascii="黑体" w:hAnsi="黑体" w:eastAsia="黑体" w:cs="黑体"/>
                <w:b w:val="0"/>
                <w:bCs/>
                <w:kern w:val="2"/>
                <w:sz w:val="24"/>
                <w:szCs w:val="24"/>
                <w:highlight w:val="none"/>
                <w:lang w:val="en-US" w:eastAsia="zh-CN"/>
              </w:rPr>
            </w:pPr>
            <w:r>
              <w:rPr>
                <w:rFonts w:hint="eastAsia" w:ascii="黑体" w:hAnsi="黑体" w:eastAsia="黑体" w:cs="黑体"/>
                <w:b w:val="0"/>
                <w:bCs/>
                <w:kern w:val="2"/>
                <w:sz w:val="24"/>
                <w:szCs w:val="24"/>
                <w:highlight w:val="none"/>
                <w:lang w:val="en-US" w:eastAsia="zh-CN"/>
              </w:rPr>
              <w:t>统一社会</w:t>
            </w:r>
          </w:p>
          <w:p>
            <w:pPr>
              <w:pStyle w:val="30"/>
              <w:spacing w:line="400" w:lineRule="exact"/>
              <w:ind w:left="0" w:leftChars="0" w:firstLine="0" w:firstLineChars="0"/>
              <w:jc w:val="center"/>
              <w:rPr>
                <w:rFonts w:hint="eastAsia" w:ascii="黑体" w:hAnsi="黑体" w:eastAsia="黑体" w:cs="黑体"/>
                <w:b w:val="0"/>
                <w:bCs/>
                <w:kern w:val="2"/>
                <w:sz w:val="24"/>
                <w:szCs w:val="24"/>
                <w:highlight w:val="none"/>
                <w:lang w:val="en-US" w:eastAsia="zh-CN"/>
              </w:rPr>
            </w:pPr>
            <w:r>
              <w:rPr>
                <w:rFonts w:hint="eastAsia" w:ascii="黑体" w:hAnsi="黑体" w:eastAsia="黑体" w:cs="黑体"/>
                <w:b w:val="0"/>
                <w:bCs/>
                <w:kern w:val="2"/>
                <w:sz w:val="24"/>
                <w:szCs w:val="24"/>
                <w:highlight w:val="none"/>
                <w:lang w:val="en-US" w:eastAsia="zh-CN"/>
              </w:rPr>
              <w:t>信用代码</w:t>
            </w:r>
          </w:p>
        </w:tc>
        <w:tc>
          <w:tcPr>
            <w:tcW w:w="2495" w:type="dxa"/>
            <w:vAlign w:val="center"/>
          </w:tcPr>
          <w:p>
            <w:pPr>
              <w:spacing w:line="400" w:lineRule="exact"/>
              <w:jc w:val="center"/>
              <w:rPr>
                <w:rFonts w:ascii="Times New Roman" w:hAnsi="Times New Roman" w:cs="Times New Roman"/>
                <w:sz w:val="21"/>
                <w:szCs w:val="21"/>
                <w:highlight w:val="none"/>
              </w:rPr>
            </w:pPr>
          </w:p>
        </w:tc>
      </w:tr>
      <w:tr>
        <w:trPr>
          <w:trHeight w:val="510" w:hRule="atLeast"/>
          <w:jc w:val="center"/>
        </w:trPr>
        <w:tc>
          <w:tcPr>
            <w:tcW w:w="2639" w:type="dxa"/>
            <w:vAlign w:val="center"/>
          </w:tcPr>
          <w:p>
            <w:pPr>
              <w:pStyle w:val="30"/>
              <w:spacing w:line="400" w:lineRule="exact"/>
              <w:ind w:left="0" w:leftChars="0" w:firstLine="0" w:firstLineChars="0"/>
              <w:jc w:val="center"/>
              <w:rPr>
                <w:rFonts w:hint="eastAsia" w:ascii="黑体" w:hAnsi="黑体" w:eastAsia="黑体" w:cs="黑体"/>
                <w:b w:val="0"/>
                <w:bCs/>
                <w:kern w:val="2"/>
                <w:sz w:val="24"/>
                <w:szCs w:val="24"/>
                <w:highlight w:val="none"/>
                <w:lang w:val="en-US" w:eastAsia="zh-CN"/>
              </w:rPr>
            </w:pPr>
            <w:r>
              <w:rPr>
                <w:rFonts w:hint="eastAsia" w:ascii="黑体" w:hAnsi="黑体" w:eastAsia="黑体" w:cs="黑体"/>
                <w:b w:val="0"/>
                <w:bCs/>
                <w:kern w:val="2"/>
                <w:sz w:val="24"/>
                <w:szCs w:val="24"/>
                <w:highlight w:val="none"/>
                <w:lang w:val="en-US" w:eastAsia="zh-CN"/>
              </w:rPr>
              <w:t>联系人</w:t>
            </w:r>
          </w:p>
        </w:tc>
        <w:tc>
          <w:tcPr>
            <w:tcW w:w="1976" w:type="dxa"/>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p>
        </w:tc>
        <w:tc>
          <w:tcPr>
            <w:tcW w:w="1843" w:type="dxa"/>
            <w:vAlign w:val="center"/>
          </w:tcPr>
          <w:p>
            <w:pPr>
              <w:widowControl w:val="0"/>
              <w:wordWrap/>
              <w:autoSpaceDE w:val="0"/>
              <w:adjustRightInd/>
              <w:snapToGrid/>
              <w:spacing w:before="0" w:beforeAutospacing="0" w:after="0" w:afterAutospacing="0" w:line="360" w:lineRule="exact"/>
              <w:ind w:left="0" w:right="0" w:firstLine="0" w:firstLineChars="0"/>
              <w:jc w:val="center"/>
              <w:textAlignment w:val="auto"/>
              <w:rPr>
                <w:rFonts w:hint="eastAsia" w:ascii="仿宋_GB2312" w:hAnsi="仿宋_GB2312" w:eastAsia="仿宋_GB2312" w:cs="仿宋_GB2312"/>
                <w:color w:val="auto"/>
                <w:spacing w:val="1"/>
                <w:kern w:val="2"/>
                <w:sz w:val="24"/>
                <w:szCs w:val="24"/>
                <w:lang w:val="en-US" w:eastAsia="zh-CN"/>
              </w:rPr>
            </w:pPr>
            <w:r>
              <w:rPr>
                <w:rFonts w:hint="eastAsia" w:ascii="黑体" w:hAnsi="黑体" w:eastAsia="黑体" w:cs="黑体"/>
                <w:color w:val="auto"/>
                <w:spacing w:val="1"/>
                <w:kern w:val="2"/>
                <w:sz w:val="24"/>
                <w:szCs w:val="24"/>
                <w:lang w:val="en-US" w:eastAsia="zh-CN"/>
              </w:rPr>
              <w:t>联系方式</w:t>
            </w:r>
          </w:p>
        </w:tc>
        <w:tc>
          <w:tcPr>
            <w:tcW w:w="2495" w:type="dxa"/>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969696"/>
                <w:spacing w:val="1"/>
                <w:kern w:val="2"/>
                <w:sz w:val="24"/>
                <w:szCs w:val="24"/>
                <w:lang w:val="en-US" w:eastAsia="zh-CN"/>
              </w:rPr>
              <w:t>（</w:t>
            </w:r>
            <w:r>
              <w:rPr>
                <w:rFonts w:hint="eastAsia" w:ascii="仿宋_GB2312" w:hAnsi="仿宋_GB2312" w:eastAsia="仿宋_GB2312" w:cs="仿宋_GB2312"/>
                <w:color w:val="969696"/>
                <w:spacing w:val="1"/>
                <w:kern w:val="2"/>
                <w:sz w:val="24"/>
                <w:szCs w:val="24"/>
                <w:lang w:val="en-US" w:eastAsia="zh-CN"/>
              </w:rPr>
              <w:t>手机号码</w:t>
            </w:r>
            <w:r>
              <w:rPr>
                <w:rFonts w:hint="default" w:ascii="仿宋_GB2312" w:hAnsi="仿宋_GB2312" w:eastAsia="仿宋_GB2312" w:cs="仿宋_GB2312"/>
                <w:color w:val="969696"/>
                <w:spacing w:val="1"/>
                <w:kern w:val="2"/>
                <w:sz w:val="24"/>
                <w:szCs w:val="24"/>
                <w:lang w:val="en-US" w:eastAsia="zh-CN"/>
              </w:rPr>
              <w:t>）</w:t>
            </w:r>
          </w:p>
        </w:tc>
      </w:tr>
      <w:tr>
        <w:trPr>
          <w:trHeight w:val="510" w:hRule="atLeast"/>
          <w:jc w:val="center"/>
        </w:trPr>
        <w:tc>
          <w:tcPr>
            <w:tcW w:w="2639" w:type="dxa"/>
            <w:vAlign w:val="center"/>
          </w:tcPr>
          <w:p>
            <w:pPr>
              <w:pStyle w:val="30"/>
              <w:spacing w:line="400" w:lineRule="exact"/>
              <w:ind w:left="0" w:leftChars="0" w:firstLine="0" w:firstLineChars="0"/>
              <w:jc w:val="center"/>
              <w:rPr>
                <w:rFonts w:hint="eastAsia" w:ascii="黑体" w:hAnsi="黑体" w:eastAsia="黑体" w:cs="黑体"/>
                <w:b w:val="0"/>
                <w:bCs/>
                <w:kern w:val="2"/>
                <w:sz w:val="24"/>
                <w:szCs w:val="24"/>
                <w:highlight w:val="none"/>
                <w:lang w:val="en-US" w:eastAsia="zh-CN"/>
              </w:rPr>
            </w:pPr>
            <w:r>
              <w:rPr>
                <w:rFonts w:hint="eastAsia" w:ascii="黑体" w:hAnsi="黑体" w:eastAsia="黑体" w:cs="黑体"/>
                <w:b w:val="0"/>
                <w:bCs/>
                <w:kern w:val="2"/>
                <w:sz w:val="24"/>
                <w:szCs w:val="24"/>
                <w:highlight w:val="none"/>
                <w:lang w:val="en-US" w:eastAsia="zh-CN"/>
              </w:rPr>
              <w:t>企业基本情况</w:t>
            </w:r>
          </w:p>
        </w:tc>
        <w:tc>
          <w:tcPr>
            <w:tcW w:w="6314" w:type="dxa"/>
            <w:gridSpan w:val="3"/>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主营业务、主要产品（200字以内）</w:t>
            </w:r>
          </w:p>
        </w:tc>
      </w:tr>
      <w:tr>
        <w:trPr>
          <w:trHeight w:val="510" w:hRule="atLeast"/>
          <w:jc w:val="center"/>
        </w:trPr>
        <w:tc>
          <w:tcPr>
            <w:tcW w:w="2639" w:type="dxa"/>
            <w:vAlign w:val="center"/>
          </w:tcPr>
          <w:p>
            <w:pPr>
              <w:pStyle w:val="30"/>
              <w:spacing w:line="400" w:lineRule="exact"/>
              <w:ind w:left="0" w:leftChars="0" w:firstLine="0" w:firstLineChars="0"/>
              <w:jc w:val="center"/>
              <w:rPr>
                <w:rFonts w:hint="eastAsia" w:ascii="黑体" w:hAnsi="黑体" w:eastAsia="黑体" w:cs="黑体"/>
                <w:b w:val="0"/>
                <w:bCs/>
                <w:kern w:val="2"/>
                <w:sz w:val="24"/>
                <w:szCs w:val="24"/>
                <w:highlight w:val="none"/>
                <w:lang w:val="en-US" w:eastAsia="zh-CN"/>
              </w:rPr>
            </w:pPr>
            <w:r>
              <w:rPr>
                <w:rFonts w:hint="eastAsia" w:ascii="黑体" w:hAnsi="黑体" w:eastAsia="黑体" w:cs="黑体"/>
                <w:b w:val="0"/>
                <w:bCs/>
                <w:kern w:val="2"/>
                <w:sz w:val="24"/>
                <w:szCs w:val="24"/>
                <w:highlight w:val="none"/>
                <w:lang w:val="en-US" w:eastAsia="zh-CN"/>
              </w:rPr>
              <w:t>所属细分行业</w:t>
            </w:r>
          </w:p>
        </w:tc>
        <w:tc>
          <w:tcPr>
            <w:tcW w:w="6314" w:type="dxa"/>
            <w:gridSpan w:val="3"/>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□化学制品及新材料制造业   □药品及医疗用品制造业</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□食品制造业               □钢铁冶炼及加工业</w:t>
            </w:r>
          </w:p>
          <w:p>
            <w:pPr>
              <w:pStyle w:val="31"/>
              <w:spacing w:line="400" w:lineRule="exact"/>
              <w:jc w:val="left"/>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□汽车零部件配件及其他高端装备制造业</w:t>
            </w:r>
          </w:p>
        </w:tc>
      </w:tr>
      <w:tr>
        <w:trPr>
          <w:trHeight w:val="510" w:hRule="atLeast"/>
          <w:jc w:val="center"/>
        </w:trPr>
        <w:tc>
          <w:tcPr>
            <w:tcW w:w="2639" w:type="dxa"/>
            <w:vAlign w:val="center"/>
          </w:tcPr>
          <w:p>
            <w:pPr>
              <w:pStyle w:val="30"/>
              <w:spacing w:line="400" w:lineRule="exact"/>
              <w:ind w:left="0" w:leftChars="0" w:firstLine="0" w:firstLineChars="0"/>
              <w:jc w:val="center"/>
              <w:rPr>
                <w:rFonts w:hint="eastAsia" w:ascii="黑体" w:hAnsi="黑体" w:eastAsia="黑体" w:cs="黑体"/>
                <w:b w:val="0"/>
                <w:bCs/>
                <w:kern w:val="2"/>
                <w:sz w:val="24"/>
                <w:szCs w:val="24"/>
                <w:highlight w:val="none"/>
                <w:lang w:val="en-US" w:eastAsia="zh-CN"/>
              </w:rPr>
            </w:pPr>
            <w:r>
              <w:rPr>
                <w:rFonts w:hint="eastAsia" w:ascii="黑体" w:hAnsi="黑体" w:eastAsia="黑体" w:cs="黑体"/>
                <w:b w:val="0"/>
                <w:bCs/>
                <w:kern w:val="2"/>
                <w:sz w:val="24"/>
                <w:szCs w:val="24"/>
                <w:highlight w:val="none"/>
                <w:lang w:val="en-US" w:eastAsia="zh-CN"/>
              </w:rPr>
              <w:t>企业性质</w:t>
            </w:r>
          </w:p>
        </w:tc>
        <w:tc>
          <w:tcPr>
            <w:tcW w:w="6314" w:type="dxa"/>
            <w:gridSpan w:val="3"/>
            <w:vAlign w:val="center"/>
          </w:tcPr>
          <w:p>
            <w:pPr>
              <w:pStyle w:val="30"/>
              <w:spacing w:line="400" w:lineRule="exact"/>
              <w:ind w:left="0" w:leftChars="0" w:firstLine="0" w:firstLineChars="0"/>
              <w:jc w:val="left"/>
              <w:rPr>
                <w:rFonts w:hint="eastAsia" w:ascii="仿宋_GB2312" w:hAnsi="仿宋_GB2312" w:eastAsia="仿宋_GB2312" w:cs="仿宋_GB2312"/>
                <w:snapToGrid w:val="0"/>
                <w:kern w:val="2"/>
                <w:sz w:val="24"/>
                <w:szCs w:val="20"/>
                <w:highlight w:val="none"/>
                <w:lang w:val="en-US" w:eastAsia="zh-CN"/>
              </w:rPr>
            </w:pPr>
            <w:r>
              <w:rPr>
                <w:rFonts w:hint="eastAsia" w:ascii="仿宋_GB2312" w:hAnsi="仿宋_GB2312" w:eastAsia="仿宋_GB2312" w:cs="仿宋_GB2312"/>
                <w:snapToGrid w:val="0"/>
                <w:kern w:val="2"/>
                <w:sz w:val="24"/>
                <w:szCs w:val="20"/>
                <w:highlight w:val="none"/>
                <w:lang w:val="en-US" w:eastAsia="zh-CN"/>
              </w:rPr>
              <w:t>□国有   □民营   □外资   □混合所有制</w:t>
            </w:r>
          </w:p>
          <w:p>
            <w:pPr>
              <w:pStyle w:val="30"/>
              <w:spacing w:line="400" w:lineRule="exact"/>
              <w:ind w:left="0" w:leftChars="0" w:firstLine="0" w:firstLineChars="0"/>
              <w:jc w:val="left"/>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snapToGrid w:val="0"/>
                <w:kern w:val="2"/>
                <w:sz w:val="24"/>
                <w:szCs w:val="20"/>
                <w:highlight w:val="none"/>
                <w:lang w:val="en-US" w:eastAsia="zh-CN"/>
              </w:rPr>
              <w:t xml:space="preserve">□其他：          </w:t>
            </w:r>
          </w:p>
        </w:tc>
      </w:tr>
      <w:tr>
        <w:trPr>
          <w:trHeight w:val="512" w:hRule="atLeast"/>
          <w:jc w:val="center"/>
        </w:trPr>
        <w:tc>
          <w:tcPr>
            <w:tcW w:w="2639" w:type="dxa"/>
            <w:vMerge w:val="restart"/>
            <w:vAlign w:val="center"/>
          </w:tcPr>
          <w:p>
            <w:pPr>
              <w:pStyle w:val="30"/>
              <w:spacing w:line="400" w:lineRule="exact"/>
              <w:ind w:left="0" w:leftChars="0" w:firstLine="0" w:firstLineChars="0"/>
              <w:jc w:val="center"/>
              <w:rPr>
                <w:rFonts w:hint="default" w:ascii="黑体" w:hAnsi="黑体" w:eastAsia="黑体" w:cs="黑体"/>
                <w:b w:val="0"/>
                <w:bCs/>
                <w:kern w:val="2"/>
                <w:sz w:val="24"/>
                <w:szCs w:val="24"/>
                <w:highlight w:val="none"/>
                <w:lang w:val="en-US" w:eastAsia="zh-CN"/>
              </w:rPr>
            </w:pPr>
            <w:r>
              <w:rPr>
                <w:rFonts w:hint="eastAsia" w:ascii="黑体" w:hAnsi="黑体" w:eastAsia="黑体" w:cs="黑体"/>
                <w:b w:val="0"/>
                <w:bCs/>
                <w:kern w:val="2"/>
                <w:sz w:val="24"/>
                <w:szCs w:val="24"/>
                <w:highlight w:val="none"/>
                <w:lang w:val="en-US" w:eastAsia="zh-CN"/>
              </w:rPr>
              <w:t>企业规模</w:t>
            </w:r>
          </w:p>
        </w:tc>
        <w:tc>
          <w:tcPr>
            <w:tcW w:w="6314" w:type="dxa"/>
            <w:gridSpan w:val="3"/>
            <w:vAlign w:val="center"/>
          </w:tcPr>
          <w:p>
            <w:pPr>
              <w:pStyle w:val="30"/>
              <w:spacing w:line="400" w:lineRule="exact"/>
              <w:ind w:left="0" w:leftChars="0" w:firstLine="0" w:firstLineChars="0"/>
              <w:jc w:val="left"/>
              <w:rPr>
                <w:rFonts w:hint="default"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snapToGrid w:val="0"/>
                <w:kern w:val="2"/>
                <w:sz w:val="24"/>
                <w:szCs w:val="20"/>
                <w:highlight w:val="none"/>
                <w:lang w:val="en-US" w:eastAsia="zh-CN"/>
              </w:rPr>
              <w:t>□中型企业    □小型企业    □微型企业</w:t>
            </w:r>
          </w:p>
        </w:tc>
      </w:tr>
      <w:tr>
        <w:trPr>
          <w:trHeight w:val="729" w:hRule="atLeast"/>
          <w:jc w:val="center"/>
        </w:trPr>
        <w:tc>
          <w:tcPr>
            <w:tcW w:w="2639" w:type="dxa"/>
            <w:vMerge w:val="continue"/>
            <w:vAlign w:val="center"/>
          </w:tcPr>
          <w:p>
            <w:pPr>
              <w:widowControl w:val="0"/>
              <w:autoSpaceDE w:val="0"/>
              <w:autoSpaceDN w:val="0"/>
              <w:adjustRightInd w:val="0"/>
              <w:spacing w:line="360" w:lineRule="exact"/>
              <w:ind w:firstLine="0" w:firstLineChars="0"/>
              <w:jc w:val="center"/>
              <w:rPr>
                <w:rFonts w:hint="eastAsia" w:ascii="黑体" w:hAnsi="黑体" w:eastAsia="黑体" w:cs="黑体"/>
                <w:b w:val="0"/>
                <w:bCs/>
                <w:kern w:val="2"/>
                <w:sz w:val="24"/>
                <w:szCs w:val="24"/>
                <w:highlight w:val="none"/>
                <w:lang w:val="en-US" w:eastAsia="zh-CN"/>
              </w:rPr>
            </w:pPr>
          </w:p>
        </w:tc>
        <w:tc>
          <w:tcPr>
            <w:tcW w:w="6314" w:type="dxa"/>
            <w:gridSpan w:val="3"/>
            <w:vAlign w:val="center"/>
          </w:tcPr>
          <w:p>
            <w:pPr>
              <w:pStyle w:val="30"/>
              <w:spacing w:line="400" w:lineRule="exact"/>
              <w:ind w:left="0" w:leftChars="0" w:firstLine="0" w:firstLineChars="0"/>
              <w:jc w:val="left"/>
              <w:rPr>
                <w:rFonts w:hint="eastAsia" w:ascii="仿宋_GB2312" w:hAnsi="仿宋_GB2312" w:eastAsia="仿宋_GB2312" w:cs="仿宋_GB2312"/>
                <w:snapToGrid w:val="0"/>
                <w:kern w:val="2"/>
                <w:sz w:val="24"/>
                <w:szCs w:val="20"/>
                <w:highlight w:val="none"/>
                <w:lang w:val="en-US" w:eastAsia="zh-CN"/>
              </w:rPr>
            </w:pPr>
            <w:r>
              <w:rPr>
                <w:rFonts w:hint="eastAsia" w:ascii="仿宋_GB2312" w:hAnsi="仿宋_GB2312" w:eastAsia="仿宋_GB2312" w:cs="仿宋_GB2312"/>
                <w:snapToGrid w:val="0"/>
                <w:kern w:val="2"/>
                <w:sz w:val="24"/>
                <w:szCs w:val="20"/>
                <w:highlight w:val="none"/>
                <w:lang w:val="en-US" w:eastAsia="zh-CN"/>
              </w:rPr>
              <w:t>□规模以上工业企业          □规模以下工业企业</w:t>
            </w:r>
          </w:p>
          <w:p>
            <w:pPr>
              <w:pStyle w:val="30"/>
              <w:spacing w:line="400" w:lineRule="exact"/>
              <w:ind w:left="0" w:leftChars="0" w:firstLine="0" w:firstLineChars="0"/>
              <w:jc w:val="left"/>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snapToGrid w:val="0"/>
                <w:kern w:val="2"/>
                <w:sz w:val="24"/>
                <w:szCs w:val="20"/>
                <w:highlight w:val="none"/>
                <w:lang w:val="en-US" w:eastAsia="zh-CN"/>
              </w:rPr>
              <w:t>（规模以上工业企业以统计部门最新认定状态为准）</w:t>
            </w:r>
          </w:p>
        </w:tc>
      </w:tr>
      <w:tr>
        <w:trPr>
          <w:trHeight w:val="1069" w:hRule="atLeast"/>
          <w:jc w:val="center"/>
        </w:trPr>
        <w:tc>
          <w:tcPr>
            <w:tcW w:w="2639" w:type="dxa"/>
            <w:vAlign w:val="center"/>
          </w:tcPr>
          <w:p>
            <w:pPr>
              <w:pStyle w:val="30"/>
              <w:spacing w:line="400" w:lineRule="exact"/>
              <w:ind w:left="0" w:leftChars="0" w:firstLine="0" w:firstLineChars="0"/>
              <w:jc w:val="center"/>
              <w:rPr>
                <w:rFonts w:hint="default" w:ascii="黑体" w:hAnsi="黑体" w:eastAsia="黑体" w:cs="黑体"/>
                <w:b w:val="0"/>
                <w:bCs/>
                <w:kern w:val="2"/>
                <w:sz w:val="24"/>
                <w:szCs w:val="24"/>
                <w:highlight w:val="none"/>
                <w:lang w:val="en-US" w:eastAsia="zh-CN"/>
              </w:rPr>
            </w:pPr>
            <w:r>
              <w:rPr>
                <w:rFonts w:hint="eastAsia" w:ascii="黑体" w:hAnsi="黑体" w:eastAsia="黑体" w:cs="黑体"/>
                <w:b w:val="0"/>
                <w:bCs/>
                <w:kern w:val="2"/>
                <w:sz w:val="24"/>
                <w:szCs w:val="24"/>
                <w:highlight w:val="none"/>
                <w:lang w:val="en-US" w:eastAsia="zh-CN"/>
              </w:rPr>
              <w:t>优质中小企业情况</w:t>
            </w:r>
          </w:p>
        </w:tc>
        <w:tc>
          <w:tcPr>
            <w:tcW w:w="6314" w:type="dxa"/>
            <w:gridSpan w:val="3"/>
            <w:vAlign w:val="center"/>
          </w:tcPr>
          <w:p>
            <w:pPr>
              <w:pStyle w:val="30"/>
              <w:spacing w:line="400" w:lineRule="exact"/>
              <w:ind w:left="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□专精特新“小巨人”企业   □专精特新中小企业</w:t>
            </w:r>
          </w:p>
          <w:p>
            <w:pPr>
              <w:pStyle w:val="30"/>
              <w:spacing w:line="400" w:lineRule="exact"/>
              <w:ind w:left="0" w:leftChars="0" w:firstLine="0" w:firstLineChars="0"/>
              <w:rPr>
                <w:rFonts w:hint="default"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sz w:val="24"/>
                <w:szCs w:val="24"/>
              </w:rPr>
              <w:t>□创新型中小企业           □无</w:t>
            </w: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en-US"/>
              </w:rPr>
              <w:t>中小企业数字化水平测评等级*</w:t>
            </w:r>
            <w:r>
              <w:rPr>
                <w:rFonts w:hint="default" w:ascii="黑体" w:hAnsi="黑体" w:eastAsia="黑体" w:cs="黑体"/>
                <w:b w:val="0"/>
                <w:bCs/>
                <w:kern w:val="2"/>
                <w:sz w:val="24"/>
                <w:szCs w:val="24"/>
                <w:highlight w:val="none"/>
                <w:lang w:val="en-US" w:eastAsia="zh-CN"/>
              </w:rPr>
              <w:t>（依据第三方评测报告）</w:t>
            </w:r>
          </w:p>
        </w:tc>
        <w:tc>
          <w:tcPr>
            <w:tcW w:w="6314" w:type="dxa"/>
            <w:gridSpan w:val="3"/>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□无等级</w:t>
            </w:r>
            <w:r>
              <w:rPr>
                <w:rFonts w:hint="eastAsia" w:ascii="仿宋_GB2312" w:hAnsi="仿宋_GB2312" w:eastAsia="仿宋_GB2312" w:cs="仿宋_GB2312"/>
                <w:color w:val="auto"/>
                <w:spacing w:val="1"/>
                <w:kern w:val="2"/>
                <w:sz w:val="24"/>
                <w:szCs w:val="24"/>
                <w:lang w:val="en-US" w:eastAsia="zh-CN"/>
              </w:rPr>
              <w:t xml:space="preserve">  </w:t>
            </w:r>
            <w:r>
              <w:rPr>
                <w:rFonts w:hint="default" w:ascii="仿宋_GB2312" w:hAnsi="仿宋_GB2312" w:eastAsia="仿宋_GB2312" w:cs="仿宋_GB2312"/>
                <w:color w:val="auto"/>
                <w:spacing w:val="1"/>
                <w:kern w:val="2"/>
                <w:sz w:val="24"/>
                <w:szCs w:val="24"/>
                <w:lang w:val="en-US" w:eastAsia="zh-CN"/>
              </w:rPr>
              <w:t>□一级</w:t>
            </w:r>
            <w:r>
              <w:rPr>
                <w:rFonts w:hint="eastAsia" w:ascii="仿宋_GB2312" w:hAnsi="仿宋_GB2312" w:eastAsia="仿宋_GB2312" w:cs="仿宋_GB2312"/>
                <w:color w:val="auto"/>
                <w:spacing w:val="1"/>
                <w:kern w:val="2"/>
                <w:sz w:val="24"/>
                <w:szCs w:val="24"/>
                <w:lang w:val="en-US" w:eastAsia="zh-CN"/>
              </w:rPr>
              <w:t xml:space="preserve">  </w:t>
            </w:r>
            <w:r>
              <w:rPr>
                <w:rFonts w:hint="default" w:ascii="仿宋_GB2312" w:hAnsi="仿宋_GB2312" w:eastAsia="仿宋_GB2312" w:cs="仿宋_GB2312"/>
                <w:color w:val="auto"/>
                <w:spacing w:val="1"/>
                <w:kern w:val="2"/>
                <w:sz w:val="24"/>
                <w:szCs w:val="24"/>
                <w:lang w:val="en-US" w:eastAsia="zh-CN"/>
              </w:rPr>
              <w:t>□二级</w:t>
            </w:r>
            <w:r>
              <w:rPr>
                <w:rFonts w:hint="eastAsia" w:ascii="仿宋_GB2312" w:hAnsi="仿宋_GB2312" w:eastAsia="仿宋_GB2312" w:cs="仿宋_GB2312"/>
                <w:color w:val="auto"/>
                <w:spacing w:val="1"/>
                <w:kern w:val="2"/>
                <w:sz w:val="24"/>
                <w:szCs w:val="24"/>
                <w:lang w:val="en-US" w:eastAsia="zh-CN"/>
              </w:rPr>
              <w:t xml:space="preserve">  </w:t>
            </w:r>
            <w:r>
              <w:rPr>
                <w:rFonts w:hint="default" w:ascii="仿宋_GB2312" w:hAnsi="仿宋_GB2312" w:eastAsia="仿宋_GB2312" w:cs="仿宋_GB2312"/>
                <w:color w:val="auto"/>
                <w:spacing w:val="1"/>
                <w:kern w:val="2"/>
                <w:sz w:val="24"/>
                <w:szCs w:val="24"/>
                <w:lang w:val="en-US" w:eastAsia="zh-CN"/>
              </w:rPr>
              <w:t>□三级</w:t>
            </w:r>
            <w:r>
              <w:rPr>
                <w:rFonts w:hint="eastAsia" w:ascii="仿宋_GB2312" w:hAnsi="仿宋_GB2312" w:eastAsia="仿宋_GB2312" w:cs="仿宋_GB2312"/>
                <w:color w:val="auto"/>
                <w:spacing w:val="1"/>
                <w:kern w:val="2"/>
                <w:sz w:val="24"/>
                <w:szCs w:val="24"/>
                <w:lang w:val="en-US" w:eastAsia="zh-CN"/>
              </w:rPr>
              <w:t xml:space="preserve">  </w:t>
            </w:r>
            <w:r>
              <w:rPr>
                <w:rFonts w:hint="default" w:ascii="仿宋_GB2312" w:hAnsi="仿宋_GB2312" w:eastAsia="仿宋_GB2312" w:cs="仿宋_GB2312"/>
                <w:color w:val="auto"/>
                <w:spacing w:val="1"/>
                <w:kern w:val="2"/>
                <w:sz w:val="24"/>
                <w:szCs w:val="24"/>
                <w:lang w:val="en-US" w:eastAsia="zh-CN"/>
              </w:rPr>
              <w:t>□四级</w:t>
            </w:r>
          </w:p>
        </w:tc>
      </w:tr>
      <w:tr>
        <w:trPr>
          <w:trHeight w:val="760" w:hRule="atLeast"/>
          <w:jc w:val="center"/>
        </w:trPr>
        <w:tc>
          <w:tcPr>
            <w:tcW w:w="8953" w:type="dxa"/>
            <w:gridSpan w:val="4"/>
            <w:vAlign w:val="center"/>
          </w:tcPr>
          <w:p>
            <w:pPr>
              <w:spacing w:line="360" w:lineRule="exact"/>
              <w:ind w:firstLine="0" w:firstLineChars="0"/>
              <w:jc w:val="center"/>
              <w:textAlignment w:val="center"/>
              <w:rPr>
                <w:rFonts w:ascii="Times New Roman" w:hAnsi="Times New Roman" w:cs="Times New Roman"/>
                <w:sz w:val="21"/>
                <w:szCs w:val="21"/>
                <w:highlight w:val="none"/>
              </w:rPr>
            </w:pPr>
            <w:r>
              <w:rPr>
                <w:rFonts w:hint="default" w:ascii="黑体" w:hAnsi="黑体" w:eastAsia="黑体" w:cs="黑体"/>
                <w:b w:val="0"/>
                <w:bCs/>
                <w:sz w:val="28"/>
                <w:szCs w:val="28"/>
                <w:highlight w:val="none"/>
              </w:rPr>
              <w:t>二、申报项目基本信息</w:t>
            </w: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项目名称</w:t>
            </w:r>
          </w:p>
        </w:tc>
        <w:tc>
          <w:tcPr>
            <w:tcW w:w="6314" w:type="dxa"/>
            <w:gridSpan w:val="3"/>
            <w:vAlign w:val="center"/>
          </w:tcPr>
          <w:p>
            <w:pPr>
              <w:spacing w:line="360" w:lineRule="exact"/>
              <w:ind w:firstLine="0" w:firstLineChars="0"/>
              <w:jc w:val="left"/>
              <w:textAlignment w:val="center"/>
              <w:rPr>
                <w:rFonts w:ascii="Times New Roman" w:hAnsi="Times New Roman" w:cs="Times New Roman"/>
                <w:sz w:val="21"/>
                <w:szCs w:val="21"/>
                <w:highlight w:val="none"/>
              </w:rPr>
            </w:pP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起止时间</w:t>
            </w:r>
          </w:p>
        </w:tc>
        <w:tc>
          <w:tcPr>
            <w:tcW w:w="6314" w:type="dxa"/>
            <w:gridSpan w:val="3"/>
            <w:vAlign w:val="center"/>
          </w:tcPr>
          <w:p>
            <w:pPr>
              <w:spacing w:line="360" w:lineRule="exact"/>
              <w:ind w:firstLine="0" w:firstLineChars="0"/>
              <w:jc w:val="left"/>
              <w:textAlignment w:val="center"/>
              <w:rPr>
                <w:rFonts w:hint="default" w:ascii="Times New Roman" w:hAnsi="Times New Roman" w:eastAsia="仿宋" w:cs="Times New Roman"/>
                <w:sz w:val="21"/>
                <w:szCs w:val="21"/>
                <w:highlight w:val="none"/>
              </w:rPr>
            </w:pP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项目建设内容</w:t>
            </w:r>
          </w:p>
        </w:tc>
        <w:tc>
          <w:tcPr>
            <w:tcW w:w="6314" w:type="dxa"/>
            <w:gridSpan w:val="3"/>
            <w:vAlign w:val="center"/>
          </w:tcPr>
          <w:p>
            <w:pPr>
              <w:spacing w:line="360" w:lineRule="exact"/>
              <w:ind w:firstLine="0" w:firstLineChars="0"/>
              <w:jc w:val="left"/>
              <w:textAlignment w:val="center"/>
              <w:rPr>
                <w:rFonts w:hint="default" w:ascii="Times New Roman" w:hAnsi="Times New Roman" w:eastAsia="仿宋" w:cs="Times New Roman"/>
                <w:sz w:val="21"/>
                <w:szCs w:val="21"/>
                <w:highlight w:val="none"/>
              </w:rPr>
            </w:pP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合同总金额</w:t>
            </w:r>
          </w:p>
        </w:tc>
        <w:tc>
          <w:tcPr>
            <w:tcW w:w="6314" w:type="dxa"/>
            <w:gridSpan w:val="3"/>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（含实施期内的多个合同）</w:t>
            </w: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软件投入*（万元）</w:t>
            </w:r>
          </w:p>
        </w:tc>
        <w:tc>
          <w:tcPr>
            <w:tcW w:w="6314" w:type="dxa"/>
            <w:gridSpan w:val="3"/>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云服务投入*（万元）</w:t>
            </w:r>
          </w:p>
        </w:tc>
        <w:tc>
          <w:tcPr>
            <w:tcW w:w="6314" w:type="dxa"/>
            <w:gridSpan w:val="3"/>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配套硬件投入*（万元）</w:t>
            </w:r>
          </w:p>
        </w:tc>
        <w:tc>
          <w:tcPr>
            <w:tcW w:w="6314" w:type="dxa"/>
            <w:gridSpan w:val="3"/>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纳入企业数字化改造补贴范围的改造总投入（万元）</w:t>
            </w:r>
          </w:p>
        </w:tc>
        <w:tc>
          <w:tcPr>
            <w:tcW w:w="6314" w:type="dxa"/>
            <w:gridSpan w:val="3"/>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（包含：软件投入+云服务投入+配套硬件投入）</w:t>
            </w:r>
          </w:p>
        </w:tc>
      </w:tr>
      <w:tr>
        <w:trPr>
          <w:trHeight w:val="510" w:hRule="atLeast"/>
          <w:jc w:val="center"/>
        </w:trPr>
        <w:tc>
          <w:tcPr>
            <w:tcW w:w="2639"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拟申请补贴</w:t>
            </w:r>
          </w:p>
          <w:p>
            <w:pPr>
              <w:widowControl w:val="0"/>
              <w:autoSpaceDE w:val="0"/>
              <w:autoSpaceDN w:val="0"/>
              <w:adjustRightInd w:val="0"/>
              <w:spacing w:line="360" w:lineRule="exact"/>
              <w:ind w:firstLine="0" w:firstLineChars="0"/>
              <w:jc w:val="center"/>
              <w:rPr>
                <w:rFonts w:hint="default" w:ascii="黑体" w:hAnsi="黑体" w:eastAsia="黑体" w:cs="黑体"/>
                <w:b w:val="0"/>
                <w:bCs/>
                <w:kern w:val="2"/>
                <w:sz w:val="24"/>
                <w:szCs w:val="24"/>
                <w:highlight w:val="none"/>
                <w:lang w:val="en-US" w:eastAsia="zh-CN"/>
              </w:rPr>
            </w:pPr>
            <w:r>
              <w:rPr>
                <w:rFonts w:hint="default" w:ascii="黑体" w:hAnsi="黑体" w:eastAsia="黑体" w:cs="黑体"/>
                <w:b w:val="0"/>
                <w:bCs/>
                <w:kern w:val="2"/>
                <w:sz w:val="24"/>
                <w:szCs w:val="24"/>
                <w:highlight w:val="none"/>
                <w:lang w:val="en-US" w:eastAsia="zh-CN"/>
              </w:rPr>
              <w:t>资金总额（万元）</w:t>
            </w:r>
          </w:p>
        </w:tc>
        <w:tc>
          <w:tcPr>
            <w:tcW w:w="6314" w:type="dxa"/>
            <w:gridSpan w:val="3"/>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p>
        </w:tc>
      </w:tr>
      <w:tr>
        <w:trPr>
          <w:trHeight w:val="510" w:hRule="atLeast"/>
          <w:jc w:val="center"/>
        </w:trPr>
        <w:tc>
          <w:tcPr>
            <w:tcW w:w="8953" w:type="dxa"/>
            <w:gridSpan w:val="4"/>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1.本单位对所提供材料的真实性、合法性、完整性、准确性负责。</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2.如有弄虚作假，不诚信等行为，自行承担一切法律责任。</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申报单位（公章）</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 xml:space="preserve">法定代表人或负责人（签字）：                </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 xml:space="preserve">                         </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 xml:space="preserve">                                    日期：  年   月   日</w:t>
            </w:r>
          </w:p>
        </w:tc>
      </w:tr>
      <w:tr>
        <w:trPr>
          <w:trHeight w:val="510" w:hRule="atLeast"/>
          <w:jc w:val="center"/>
        </w:trPr>
        <w:tc>
          <w:tcPr>
            <w:tcW w:w="8953" w:type="dxa"/>
            <w:gridSpan w:val="4"/>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县（</w:t>
            </w:r>
            <w:r>
              <w:rPr>
                <w:rFonts w:hint="default" w:ascii="仿宋_GB2312" w:hAnsi="仿宋_GB2312" w:eastAsia="仿宋_GB2312" w:cs="仿宋_GB2312"/>
                <w:color w:val="auto"/>
                <w:spacing w:val="1"/>
                <w:kern w:val="2"/>
                <w:sz w:val="24"/>
                <w:szCs w:val="24"/>
                <w:lang w:val="en-US" w:eastAsia="zh-CN"/>
              </w:rPr>
              <w:t>区</w:t>
            </w:r>
            <w:r>
              <w:rPr>
                <w:rFonts w:hint="eastAsia" w:ascii="仿宋_GB2312" w:hAnsi="仿宋_GB2312" w:eastAsia="仿宋_GB2312" w:cs="仿宋_GB2312"/>
                <w:color w:val="auto"/>
                <w:spacing w:val="1"/>
                <w:kern w:val="2"/>
                <w:sz w:val="24"/>
                <w:szCs w:val="24"/>
                <w:lang w:val="en-US" w:eastAsia="zh-CN"/>
              </w:rPr>
              <w:t>）</w:t>
            </w:r>
            <w:r>
              <w:rPr>
                <w:rFonts w:hint="default" w:ascii="仿宋_GB2312" w:hAnsi="仿宋_GB2312" w:eastAsia="仿宋_GB2312" w:cs="仿宋_GB2312"/>
                <w:color w:val="auto"/>
                <w:spacing w:val="1"/>
                <w:kern w:val="2"/>
                <w:sz w:val="24"/>
                <w:szCs w:val="24"/>
                <w:lang w:val="en-US" w:eastAsia="zh-CN"/>
              </w:rPr>
              <w:t>级工信推荐意见：</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 xml:space="preserve">                        </w:t>
            </w:r>
            <w:r>
              <w:rPr>
                <w:rFonts w:hint="eastAsia" w:ascii="仿宋_GB2312" w:hAnsi="仿宋_GB2312" w:eastAsia="仿宋_GB2312" w:cs="仿宋_GB2312"/>
                <w:color w:val="auto"/>
                <w:spacing w:val="1"/>
                <w:kern w:val="2"/>
                <w:sz w:val="24"/>
                <w:szCs w:val="24"/>
                <w:lang w:val="en-US" w:eastAsia="zh-CN"/>
              </w:rPr>
              <w:t>县（</w:t>
            </w:r>
            <w:r>
              <w:rPr>
                <w:rFonts w:hint="default" w:ascii="仿宋_GB2312" w:hAnsi="仿宋_GB2312" w:eastAsia="仿宋_GB2312" w:cs="仿宋_GB2312"/>
                <w:color w:val="auto"/>
                <w:spacing w:val="1"/>
                <w:kern w:val="2"/>
                <w:sz w:val="24"/>
                <w:szCs w:val="24"/>
                <w:lang w:val="en-US" w:eastAsia="zh-CN"/>
              </w:rPr>
              <w:t>区</w:t>
            </w:r>
            <w:r>
              <w:rPr>
                <w:rFonts w:hint="eastAsia" w:ascii="仿宋_GB2312" w:hAnsi="仿宋_GB2312" w:eastAsia="仿宋_GB2312" w:cs="仿宋_GB2312"/>
                <w:color w:val="auto"/>
                <w:spacing w:val="1"/>
                <w:kern w:val="2"/>
                <w:sz w:val="24"/>
                <w:szCs w:val="24"/>
                <w:lang w:val="en-US" w:eastAsia="zh-CN"/>
              </w:rPr>
              <w:t>）</w:t>
            </w:r>
            <w:r>
              <w:rPr>
                <w:rFonts w:hint="default" w:ascii="仿宋_GB2312" w:hAnsi="仿宋_GB2312" w:eastAsia="仿宋_GB2312" w:cs="仿宋_GB2312"/>
                <w:color w:val="auto"/>
                <w:spacing w:val="1"/>
                <w:kern w:val="2"/>
                <w:sz w:val="24"/>
                <w:szCs w:val="24"/>
                <w:lang w:val="en-US" w:eastAsia="zh-CN"/>
              </w:rPr>
              <w:t xml:space="preserve">级工信部门（公章）   </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 xml:space="preserve">                                    </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default" w:ascii="仿宋_GB2312" w:hAnsi="仿宋_GB2312" w:eastAsia="仿宋_GB2312" w:cs="仿宋_GB2312"/>
                <w:color w:val="auto"/>
                <w:spacing w:val="1"/>
                <w:kern w:val="2"/>
                <w:sz w:val="24"/>
                <w:szCs w:val="24"/>
                <w:lang w:val="en-US" w:eastAsia="zh-CN"/>
              </w:rPr>
            </w:pPr>
            <w:r>
              <w:rPr>
                <w:rFonts w:hint="default" w:ascii="仿宋_GB2312" w:hAnsi="仿宋_GB2312" w:eastAsia="仿宋_GB2312" w:cs="仿宋_GB2312"/>
                <w:color w:val="auto"/>
                <w:spacing w:val="1"/>
                <w:kern w:val="2"/>
                <w:sz w:val="24"/>
                <w:szCs w:val="24"/>
                <w:lang w:val="en-US" w:eastAsia="zh-CN"/>
              </w:rPr>
              <w:t xml:space="preserve">                                  日期：  年   月   日</w:t>
            </w:r>
          </w:p>
        </w:tc>
      </w:tr>
    </w:tbl>
    <w:p>
      <w:pPr>
        <w:pStyle w:val="33"/>
        <w:widowControl w:val="0"/>
        <w:wordWrap/>
        <w:adjustRightInd/>
        <w:snapToGrid/>
        <w:spacing w:before="0" w:after="0" w:line="576" w:lineRule="exact"/>
        <w:ind w:left="0" w:leftChars="0" w:right="0" w:firstLine="0" w:firstLineChars="0"/>
        <w:jc w:val="both"/>
        <w:textAlignment w:val="auto"/>
        <w:outlineLvl w:val="9"/>
        <w:rPr>
          <w:rFonts w:hint="eastAsia" w:ascii="仿宋_GB2312" w:hAnsi="仿宋_GB2312" w:eastAsia="仿宋_GB2312" w:cs="仿宋_GB2312"/>
          <w:i w:val="0"/>
          <w:iCs w:val="0"/>
          <w:color w:val="auto"/>
          <w:sz w:val="32"/>
          <w:szCs w:val="32"/>
          <w:highlight w:val="none"/>
          <w:lang w:val="en-US" w:eastAsia="zh-CN"/>
        </w:rPr>
      </w:pPr>
    </w:p>
    <w:p>
      <w:pPr>
        <w:widowControl/>
        <w:autoSpaceDN w:val="0"/>
        <w:spacing w:line="360" w:lineRule="auto"/>
        <w:ind w:left="0" w:leftChars="0" w:firstLine="0" w:firstLineChars="0"/>
        <w:jc w:val="both"/>
        <w:rPr>
          <w:rFonts w:hint="default" w:ascii="Times New Roman" w:hAnsi="Times New Roman" w:eastAsia="方正楷体_GBK" w:cs="Nimbus Roman"/>
          <w:b w:val="0"/>
          <w:bCs w:val="0"/>
          <w:color w:val="000000"/>
          <w:kern w:val="0"/>
          <w:sz w:val="40"/>
          <w:szCs w:val="40"/>
        </w:rPr>
      </w:pPr>
    </w:p>
    <w:p>
      <w:pPr>
        <w:widowControl w:val="0"/>
        <w:wordWrap/>
        <w:adjustRightInd/>
        <w:snapToGrid/>
        <w:spacing w:line="590" w:lineRule="exact"/>
        <w:ind w:left="0" w:leftChars="0" w:firstLine="0" w:firstLineChars="0"/>
        <w:jc w:val="both"/>
        <w:textAlignment w:val="auto"/>
        <w:outlineLvl w:val="1"/>
        <w:rPr>
          <w:rFonts w:hint="default" w:ascii="黑体" w:hAnsi="黑体" w:eastAsia="黑体" w:cs="黑体"/>
          <w:sz w:val="28"/>
          <w:szCs w:val="28"/>
          <w:highlight w:val="none"/>
          <w:lang w:val="en-US" w:eastAsia="zh-CN"/>
        </w:rPr>
      </w:pPr>
    </w:p>
    <w:p>
      <w:pPr>
        <w:widowControl w:val="0"/>
        <w:wordWrap/>
        <w:adjustRightInd/>
        <w:snapToGrid/>
        <w:spacing w:line="590" w:lineRule="exact"/>
        <w:ind w:left="0" w:leftChars="0" w:firstLine="0" w:firstLineChars="0"/>
        <w:jc w:val="both"/>
        <w:textAlignment w:val="auto"/>
        <w:outlineLvl w:val="1"/>
        <w:rPr>
          <w:rFonts w:hint="default" w:ascii="黑体" w:hAnsi="黑体" w:eastAsia="黑体" w:cs="黑体"/>
          <w:sz w:val="28"/>
          <w:szCs w:val="28"/>
          <w:highlight w:val="none"/>
          <w:lang w:val="en-US" w:eastAsia="zh-CN"/>
        </w:rPr>
      </w:pPr>
    </w:p>
    <w:p>
      <w:pPr>
        <w:widowControl w:val="0"/>
        <w:wordWrap/>
        <w:adjustRightInd/>
        <w:snapToGrid/>
        <w:spacing w:line="590" w:lineRule="exact"/>
        <w:ind w:left="0" w:leftChars="0" w:firstLine="0" w:firstLineChars="0"/>
        <w:jc w:val="both"/>
        <w:textAlignment w:val="auto"/>
        <w:outlineLvl w:val="1"/>
        <w:rPr>
          <w:rFonts w:hint="default" w:ascii="黑体" w:hAnsi="黑体" w:eastAsia="黑体" w:cs="黑体"/>
          <w:sz w:val="28"/>
          <w:szCs w:val="28"/>
          <w:highlight w:val="none"/>
          <w:lang w:val="en-US" w:eastAsia="zh-CN"/>
        </w:rPr>
      </w:pPr>
    </w:p>
    <w:p>
      <w:pPr>
        <w:widowControl w:val="0"/>
        <w:wordWrap/>
        <w:adjustRightInd/>
        <w:snapToGrid/>
        <w:spacing w:line="590" w:lineRule="exact"/>
        <w:ind w:left="0" w:leftChars="0" w:firstLine="0" w:firstLineChars="0"/>
        <w:jc w:val="both"/>
        <w:textAlignment w:val="auto"/>
        <w:outlineLvl w:val="1"/>
        <w:rPr>
          <w:rFonts w:hint="default" w:ascii="黑体" w:hAnsi="黑体" w:eastAsia="黑体" w:cs="黑体"/>
          <w:sz w:val="28"/>
          <w:szCs w:val="28"/>
          <w:highlight w:val="none"/>
          <w:lang w:val="en-US" w:eastAsia="zh-CN"/>
        </w:rPr>
      </w:pPr>
    </w:p>
    <w:p>
      <w:pPr>
        <w:widowControl w:val="0"/>
        <w:numPr>
          <w:numId w:val="0"/>
        </w:numPr>
        <w:wordWrap/>
        <w:adjustRightInd/>
        <w:snapToGrid/>
        <w:spacing w:line="578" w:lineRule="exact"/>
        <w:ind w:firstLine="0" w:firstLineChars="0"/>
        <w:jc w:val="center"/>
        <w:textAlignment w:val="auto"/>
        <w:outlineLvl w:val="0"/>
        <w:rPr>
          <w:rFonts w:hint="default" w:ascii="Times New Roman" w:hAnsi="Times New Roman" w:eastAsia="方正小标宋简体" w:cs="Nimbus Roman"/>
          <w:sz w:val="44"/>
          <w:szCs w:val="44"/>
          <w:lang w:val="en-US" w:eastAsia="zh-CN"/>
        </w:rPr>
      </w:pPr>
      <w:bookmarkStart w:id="8" w:name="_Toc7018"/>
      <w:bookmarkStart w:id="9" w:name="_Toc15268"/>
      <w:bookmarkStart w:id="10" w:name="_Toc22331"/>
      <w:bookmarkStart w:id="11" w:name="_Toc25410"/>
      <w:bookmarkStart w:id="12" w:name="_Toc17684"/>
      <w:r>
        <w:rPr>
          <w:rFonts w:hint="eastAsia" w:ascii="Times New Roman" w:hAnsi="Times New Roman" w:eastAsia="方正小标宋简体" w:cs="Nimbus Roman"/>
          <w:sz w:val="44"/>
          <w:szCs w:val="44"/>
          <w:lang w:val="en-US" w:eastAsia="zh-CN"/>
        </w:rPr>
        <w:t>吉林市</w:t>
      </w:r>
      <w:r>
        <w:rPr>
          <w:rFonts w:hint="default" w:ascii="Times New Roman" w:hAnsi="Times New Roman" w:eastAsia="方正小标宋简体" w:cs="Nimbus Roman"/>
          <w:sz w:val="44"/>
          <w:szCs w:val="44"/>
          <w:lang w:val="en-US" w:eastAsia="zh-CN"/>
        </w:rPr>
        <w:t>中小企业数字化转型城市试点</w:t>
      </w:r>
      <w:bookmarkStart w:id="13" w:name="_Toc5699"/>
      <w:bookmarkStart w:id="14" w:name="_Toc12754"/>
      <w:bookmarkEnd w:id="8"/>
      <w:bookmarkEnd w:id="9"/>
      <w:r>
        <w:rPr>
          <w:rFonts w:hint="default" w:ascii="Times New Roman" w:hAnsi="Times New Roman" w:eastAsia="方正小标宋简体" w:cs="Nimbus Roman"/>
          <w:sz w:val="44"/>
          <w:szCs w:val="44"/>
          <w:lang w:val="en-US" w:eastAsia="zh-CN"/>
        </w:rPr>
        <w:t>咨询诊断报告（模板）</w:t>
      </w:r>
      <w:bookmarkEnd w:id="10"/>
      <w:bookmarkEnd w:id="11"/>
      <w:bookmarkEnd w:id="12"/>
      <w:bookmarkEnd w:id="13"/>
      <w:bookmarkEnd w:id="14"/>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val="0"/>
        <w:numPr>
          <w:numId w:val="0"/>
        </w:numPr>
        <w:adjustRightInd/>
        <w:spacing w:line="500" w:lineRule="exact"/>
        <w:ind w:firstLine="0" w:firstLineChars="0"/>
        <w:jc w:val="center"/>
        <w:rPr>
          <w:rFonts w:hint="default" w:ascii="Times New Roman" w:hAnsi="Times New Roman" w:eastAsia="方正小标宋简体" w:cs="Nimbus Roman"/>
          <w:sz w:val="32"/>
          <w:szCs w:val="32"/>
          <w:lang w:val="en-US" w:eastAsia="zh-CN"/>
        </w:rPr>
      </w:pPr>
    </w:p>
    <w:p>
      <w:pPr>
        <w:widowControl/>
        <w:autoSpaceDN w:val="0"/>
        <w:spacing w:line="360" w:lineRule="auto"/>
        <w:ind w:left="0" w:leftChars="0" w:firstLine="0" w:firstLineChars="0"/>
        <w:rPr>
          <w:rFonts w:hint="eastAsia" w:ascii="Times New Roman" w:hAnsi="Times New Roman" w:eastAsia="方正仿宋_GBK" w:cs="方正仿宋_GBK"/>
          <w:b w:val="0"/>
          <w:bCs w:val="0"/>
          <w:color w:val="000000"/>
          <w:kern w:val="0"/>
          <w:sz w:val="30"/>
          <w:szCs w:val="30"/>
          <w:lang w:val="en-US" w:eastAsia="zh-CN"/>
        </w:rPr>
      </w:pPr>
    </w:p>
    <w:p>
      <w:pPr>
        <w:widowControl/>
        <w:autoSpaceDN w:val="0"/>
        <w:spacing w:line="360" w:lineRule="auto"/>
        <w:ind w:firstLine="600" w:firstLineChars="200"/>
        <w:rPr>
          <w:rFonts w:hint="eastAsia" w:ascii="Times New Roman" w:hAnsi="Times New Roman" w:eastAsia="方正仿宋_GBK" w:cs="方正仿宋_GBK"/>
          <w:b w:val="0"/>
          <w:bCs w:val="0"/>
          <w:color w:val="000000"/>
          <w:kern w:val="0"/>
          <w:sz w:val="30"/>
          <w:szCs w:val="30"/>
          <w:lang w:val="en-US" w:eastAsia="zh-CN"/>
        </w:rPr>
      </w:pPr>
    </w:p>
    <w:p>
      <w:pPr>
        <w:widowControl/>
        <w:autoSpaceDN w:val="0"/>
        <w:spacing w:line="360" w:lineRule="auto"/>
        <w:ind w:firstLine="600"/>
        <w:rPr>
          <w:rFonts w:hint="eastAsia" w:ascii="Times New Roman" w:hAnsi="Times New Roman" w:eastAsia="CESI仿宋-GB2312" w:cs="CESI仿宋-GB2312"/>
          <w:b/>
          <w:bCs/>
          <w:color w:val="000000"/>
          <w:kern w:val="0"/>
          <w:sz w:val="32"/>
          <w:szCs w:val="32"/>
          <w:u w:val="single" w:color="auto"/>
          <w:lang w:val="en-US" w:eastAsia="zh-CN"/>
        </w:rPr>
      </w:pPr>
      <w:r>
        <w:rPr>
          <w:rFonts w:hint="eastAsia" w:ascii="Times New Roman" w:hAnsi="Times New Roman" w:eastAsia="CESI仿宋-GB2312" w:cs="CESI仿宋-GB2312"/>
          <w:b/>
          <w:bCs/>
          <w:color w:val="000000"/>
          <w:kern w:val="0"/>
          <w:sz w:val="32"/>
          <w:szCs w:val="32"/>
          <w:u w:val="none" w:color="auto"/>
          <w:lang w:val="en-US" w:eastAsia="zh-CN"/>
        </w:rPr>
        <w:t>试点企业名称（盖章）：</w:t>
      </w:r>
      <w:r>
        <w:rPr>
          <w:rFonts w:hint="eastAsia" w:ascii="Times New Roman" w:hAnsi="Times New Roman" w:eastAsia="CESI仿宋-GB2312" w:cs="CESI仿宋-GB2312"/>
          <w:b/>
          <w:bCs/>
          <w:color w:val="000000"/>
          <w:kern w:val="0"/>
          <w:sz w:val="32"/>
          <w:szCs w:val="32"/>
          <w:u w:val="single" w:color="auto"/>
          <w:lang w:val="en-US" w:eastAsia="zh-CN"/>
        </w:rPr>
        <w:t xml:space="preserve">                              </w:t>
      </w:r>
    </w:p>
    <w:p>
      <w:pPr>
        <w:widowControl/>
        <w:autoSpaceDN w:val="0"/>
        <w:spacing w:line="360" w:lineRule="auto"/>
        <w:ind w:firstLine="600"/>
        <w:rPr>
          <w:rFonts w:hint="eastAsia" w:ascii="Times New Roman" w:hAnsi="Times New Roman" w:eastAsia="CESI仿宋-GB2312" w:cs="CESI仿宋-GB2312"/>
          <w:b/>
          <w:bCs/>
          <w:color w:val="000000"/>
          <w:kern w:val="0"/>
          <w:sz w:val="32"/>
          <w:szCs w:val="32"/>
          <w:u w:val="none" w:color="auto"/>
          <w:lang w:val="en-US" w:eastAsia="zh-CN"/>
        </w:rPr>
      </w:pPr>
      <w:r>
        <w:rPr>
          <w:rFonts w:hint="eastAsia" w:ascii="Times New Roman" w:hAnsi="Times New Roman" w:eastAsia="CESI仿宋-GB2312" w:cs="CESI仿宋-GB2312"/>
          <w:b/>
          <w:bCs/>
          <w:color w:val="000000"/>
          <w:kern w:val="0"/>
          <w:sz w:val="32"/>
          <w:szCs w:val="32"/>
          <w:u w:val="none" w:color="auto"/>
          <w:lang w:val="en-US" w:eastAsia="zh-CN"/>
        </w:rPr>
        <w:t>所属</w:t>
      </w:r>
      <w:r>
        <w:rPr>
          <w:rFonts w:hint="eastAsia" w:ascii="Times New Roman" w:hAnsi="Times New Roman" w:cs="CESI仿宋-GB2312"/>
          <w:b/>
          <w:bCs/>
          <w:color w:val="000000"/>
          <w:kern w:val="0"/>
          <w:sz w:val="32"/>
          <w:szCs w:val="32"/>
          <w:u w:val="none" w:color="auto"/>
          <w:lang w:val="en-US" w:eastAsia="zh-CN"/>
        </w:rPr>
        <w:t>细分</w:t>
      </w:r>
      <w:r>
        <w:rPr>
          <w:rFonts w:hint="eastAsia" w:ascii="Times New Roman" w:hAnsi="Times New Roman" w:eastAsia="CESI仿宋-GB2312" w:cs="CESI仿宋-GB2312"/>
          <w:b/>
          <w:bCs/>
          <w:color w:val="000000"/>
          <w:kern w:val="0"/>
          <w:sz w:val="32"/>
          <w:szCs w:val="32"/>
          <w:u w:val="none" w:color="auto"/>
          <w:lang w:val="en-US" w:eastAsia="zh-CN"/>
        </w:rPr>
        <w:t>行业</w:t>
      </w:r>
      <w:r>
        <w:rPr>
          <w:rFonts w:hint="eastAsia" w:ascii="Times New Roman" w:hAnsi="Times New Roman" w:cs="CESI仿宋-GB2312"/>
          <w:b/>
          <w:bCs/>
          <w:color w:val="000000"/>
          <w:kern w:val="0"/>
          <w:sz w:val="32"/>
          <w:szCs w:val="32"/>
          <w:u w:val="none" w:color="auto"/>
          <w:lang w:val="en-US" w:eastAsia="zh-CN"/>
        </w:rPr>
        <w:t>：</w:t>
      </w:r>
      <w:r>
        <w:rPr>
          <w:rFonts w:hint="eastAsia" w:ascii="Times New Roman" w:hAnsi="Times New Roman" w:eastAsia="CESI仿宋-GB2312" w:cs="CESI仿宋-GB2312"/>
          <w:b/>
          <w:bCs/>
          <w:color w:val="000000"/>
          <w:kern w:val="0"/>
          <w:sz w:val="32"/>
          <w:szCs w:val="32"/>
          <w:u w:val="single" w:color="auto"/>
          <w:lang w:val="en-US" w:eastAsia="zh-CN"/>
        </w:rPr>
        <w:t xml:space="preserve">                              </w:t>
      </w:r>
      <w:r>
        <w:rPr>
          <w:rFonts w:hint="eastAsia" w:ascii="Times New Roman" w:hAnsi="Times New Roman" w:cs="CESI仿宋-GB2312"/>
          <w:b/>
          <w:bCs/>
          <w:color w:val="000000"/>
          <w:kern w:val="0"/>
          <w:sz w:val="32"/>
          <w:szCs w:val="32"/>
          <w:u w:val="single" w:color="auto"/>
          <w:lang w:val="en-US" w:eastAsia="zh-CN"/>
        </w:rPr>
        <w:t xml:space="preserve">       </w:t>
      </w:r>
      <w:r>
        <w:rPr>
          <w:rFonts w:hint="eastAsia" w:ascii="Times New Roman" w:hAnsi="Times New Roman" w:eastAsia="CESI仿宋-GB2312" w:cs="CESI仿宋-GB2312"/>
          <w:b/>
          <w:bCs/>
          <w:color w:val="000000"/>
          <w:kern w:val="0"/>
          <w:sz w:val="32"/>
          <w:szCs w:val="32"/>
          <w:u w:val="none" w:color="auto"/>
          <w:lang w:val="en-US" w:eastAsia="zh-CN"/>
        </w:rPr>
        <w:t xml:space="preserve"> </w:t>
      </w:r>
    </w:p>
    <w:p>
      <w:pPr>
        <w:widowControl/>
        <w:autoSpaceDN w:val="0"/>
        <w:spacing w:line="360" w:lineRule="auto"/>
        <w:ind w:firstLine="643" w:firstLineChars="200"/>
        <w:rPr>
          <w:rFonts w:hint="eastAsia" w:ascii="Times New Roman" w:hAnsi="Times New Roman" w:eastAsia="CESI仿宋-GB2312" w:cs="CESI仿宋-GB2312"/>
          <w:b/>
          <w:bCs/>
          <w:color w:val="000000"/>
          <w:kern w:val="0"/>
          <w:sz w:val="32"/>
          <w:szCs w:val="32"/>
        </w:rPr>
      </w:pPr>
      <w:r>
        <w:rPr>
          <w:rFonts w:hint="eastAsia" w:ascii="Times New Roman" w:hAnsi="Times New Roman" w:eastAsia="CESI仿宋-GB2312" w:cs="CESI仿宋-GB2312"/>
          <w:b/>
          <w:bCs/>
          <w:color w:val="000000"/>
          <w:kern w:val="0"/>
          <w:sz w:val="32"/>
          <w:szCs w:val="32"/>
          <w:u w:val="none" w:color="auto"/>
          <w:lang w:val="en-US" w:eastAsia="zh-CN"/>
        </w:rPr>
        <w:t>咨询诊断服务机构（盖章）</w:t>
      </w:r>
      <w:r>
        <w:rPr>
          <w:rFonts w:hint="eastAsia" w:ascii="Times New Roman" w:hAnsi="Times New Roman" w:eastAsia="CESI仿宋-GB2312" w:cs="CESI仿宋-GB2312"/>
          <w:b/>
          <w:bCs/>
          <w:color w:val="000000"/>
          <w:kern w:val="0"/>
          <w:sz w:val="32"/>
          <w:szCs w:val="32"/>
        </w:rPr>
        <w:t>：</w:t>
      </w:r>
      <w:r>
        <w:rPr>
          <w:rFonts w:hint="eastAsia" w:ascii="Times New Roman" w:hAnsi="Times New Roman" w:eastAsia="CESI仿宋-GB2312" w:cs="CESI仿宋-GB2312"/>
          <w:b/>
          <w:bCs/>
          <w:color w:val="000000"/>
          <w:kern w:val="0"/>
          <w:sz w:val="32"/>
          <w:szCs w:val="32"/>
          <w:u w:val="single"/>
        </w:rPr>
        <w:t xml:space="preserve">                          </w:t>
      </w:r>
    </w:p>
    <w:p>
      <w:pPr>
        <w:widowControl/>
        <w:autoSpaceDN w:val="0"/>
        <w:spacing w:line="360" w:lineRule="auto"/>
        <w:ind w:firstLine="643" w:firstLineChars="200"/>
        <w:rPr>
          <w:rFonts w:hint="default" w:ascii="Times New Roman" w:hAnsi="Times New Roman" w:eastAsia="黑体" w:cs="Times New Roman"/>
          <w:sz w:val="32"/>
          <w:szCs w:val="24"/>
          <w:u w:val="single"/>
        </w:rPr>
        <w:sectPr>
          <w:headerReference r:id="rId7" w:type="default"/>
          <w:footerReference r:id="rId8" w:type="default"/>
          <w:pgSz w:w="11906" w:h="16838"/>
          <w:pgMar w:top="2098" w:right="1474" w:bottom="1984" w:left="1587" w:header="851" w:footer="992" w:gutter="0"/>
          <w:pgBorders>
            <w:top w:val="none" w:color="auto" w:sz="0" w:space="0"/>
            <w:left w:val="none" w:color="auto" w:sz="0" w:space="0"/>
            <w:bottom w:val="none" w:color="auto" w:sz="0" w:space="0"/>
            <w:right w:val="none" w:color="auto" w:sz="0" w:space="0"/>
          </w:pgBorders>
          <w:pgNumType w:fmt="numberInDash"/>
          <w:cols w:space="720" w:num="1"/>
          <w:docGrid w:type="lines" w:linePitch="312"/>
        </w:sectPr>
      </w:pPr>
      <w:r>
        <w:rPr>
          <w:rFonts w:hint="eastAsia" w:ascii="Times New Roman" w:hAnsi="Times New Roman" w:eastAsia="CESI仿宋-GB2312" w:cs="CESI仿宋-GB2312"/>
          <w:b/>
          <w:bCs/>
          <w:color w:val="000000"/>
          <w:kern w:val="0"/>
          <w:sz w:val="32"/>
          <w:szCs w:val="32"/>
          <w:u w:val="none" w:color="auto"/>
          <w:lang w:val="en-US" w:eastAsia="zh-CN"/>
        </w:rPr>
        <w:t>诊断报告编制日期</w:t>
      </w:r>
      <w:r>
        <w:rPr>
          <w:rFonts w:hint="eastAsia" w:ascii="Times New Roman" w:hAnsi="Times New Roman" w:eastAsia="CESI仿宋-GB2312" w:cs="CESI仿宋-GB2312"/>
          <w:b/>
          <w:bCs/>
          <w:color w:val="000000"/>
          <w:kern w:val="0"/>
          <w:sz w:val="32"/>
          <w:szCs w:val="32"/>
        </w:rPr>
        <w:t>：</w:t>
      </w:r>
      <w:r>
        <w:rPr>
          <w:rFonts w:hint="eastAsia" w:ascii="Times New Roman" w:hAnsi="Times New Roman" w:eastAsia="CESI仿宋-GB2312" w:cs="CESI仿宋-GB2312"/>
          <w:b/>
          <w:bCs/>
          <w:color w:val="000000"/>
          <w:kern w:val="0"/>
          <w:sz w:val="32"/>
          <w:szCs w:val="32"/>
          <w:u w:val="single"/>
        </w:rPr>
        <w:t xml:space="preserve">          </w:t>
      </w:r>
      <w:r>
        <w:rPr>
          <w:rFonts w:hint="default" w:ascii="Times New Roman" w:hAnsi="Times New Roman" w:eastAsia="方正仿宋_GBK" w:cs="方正仿宋_GBK"/>
          <w:b w:val="0"/>
          <w:bCs w:val="0"/>
          <w:color w:val="000000"/>
          <w:kern w:val="0"/>
          <w:sz w:val="30"/>
          <w:szCs w:val="30"/>
          <w:u w:val="single"/>
        </w:rPr>
        <w:t xml:space="preserve">          </w:t>
      </w:r>
      <w:r>
        <w:rPr>
          <w:rFonts w:hint="default" w:ascii="Times New Roman" w:hAnsi="Times New Roman" w:eastAsia="黑体" w:cs="Times New Roman"/>
          <w:sz w:val="32"/>
          <w:szCs w:val="24"/>
          <w:u w:val="single"/>
        </w:rPr>
        <w:t xml:space="preserve">               </w:t>
      </w:r>
    </w:p>
    <w:p>
      <w:pPr>
        <w:spacing w:beforeLines="50"/>
        <w:ind w:firstLine="0" w:firstLineChars="0"/>
        <w:jc w:val="center"/>
        <w:rPr>
          <w:rFonts w:hint="default" w:ascii="Times New Roman" w:hAnsi="Times New Roman" w:eastAsia="黑体" w:cs="Times New Roman"/>
          <w:sz w:val="36"/>
          <w:szCs w:val="28"/>
          <w:u w:val="none"/>
          <w:lang w:val="en-US" w:eastAsia="zh-CN"/>
        </w:rPr>
      </w:pPr>
      <w:r>
        <w:rPr>
          <w:rFonts w:hint="default" w:ascii="Times New Roman" w:hAnsi="Times New Roman" w:eastAsia="黑体" w:cs="Times New Roman"/>
          <w:sz w:val="36"/>
          <w:szCs w:val="28"/>
          <w:u w:val="none"/>
          <w:lang w:val="en-US" w:eastAsia="zh-CN"/>
        </w:rPr>
        <w:t>目  录</w:t>
      </w:r>
    </w:p>
    <w:tbl>
      <w:tblPr>
        <w:tblW w:w="90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1"/>
      </w:tblGrid>
      <w:tr>
        <w:trPr>
          <w:jc w:val="center"/>
        </w:trPr>
        <w:tc>
          <w:tcPr>
            <w:tcW w:w="9061" w:type="dxa"/>
            <w:tcBorders>
              <w:tl2br w:val="nil"/>
              <w:tr2bl w:val="nil"/>
            </w:tcBorders>
            <w:vAlign w:val="top"/>
          </w:tcPr>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b/>
                <w:bCs/>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TOC \o "1-3" \h \u </w:instrText>
            </w:r>
            <w:r>
              <w:rPr>
                <w:rFonts w:hint="default" w:ascii="Times New Roman" w:hAnsi="Times New Roman" w:eastAsia="仿宋" w:cs="Times New Roman"/>
                <w:color w:val="auto"/>
                <w:kern w:val="2"/>
                <w:sz w:val="28"/>
                <w:szCs w:val="28"/>
                <w:lang w:val="en-US" w:eastAsia="zh-CN" w:bidi="ar-SA"/>
              </w:rPr>
              <w:fldChar w:fldCharType="separate"/>
            </w:r>
            <w:r>
              <w:rPr>
                <w:rFonts w:hint="default" w:ascii="Times New Roman" w:hAnsi="Times New Roman" w:eastAsia="仿宋" w:cs="Times New Roman"/>
                <w:b/>
                <w:bCs/>
                <w:color w:val="auto"/>
                <w:kern w:val="2"/>
                <w:sz w:val="28"/>
                <w:szCs w:val="28"/>
                <w:lang w:val="en-US" w:eastAsia="zh-CN" w:bidi="ar-SA"/>
              </w:rPr>
              <w:fldChar w:fldCharType="begin"/>
            </w:r>
            <w:r>
              <w:rPr>
                <w:rStyle w:val="24"/>
                <w:rFonts w:hint="default" w:ascii="Times New Roman" w:hAnsi="Times New Roman" w:eastAsia="仿宋" w:cs="Times New Roman"/>
                <w:b/>
                <w:bCs/>
                <w:color w:val="auto"/>
                <w:kern w:val="2"/>
                <w:sz w:val="28"/>
                <w:szCs w:val="28"/>
                <w:lang w:val="en-US" w:eastAsia="zh-CN" w:bidi="ar-SA"/>
              </w:rPr>
              <w:instrText xml:space="preserve"> HYPERLINK \l "_Toc1184" </w:instrText>
            </w:r>
            <w:r>
              <w:rPr>
                <w:rFonts w:hint="default" w:ascii="Times New Roman" w:hAnsi="Times New Roman" w:eastAsia="仿宋" w:cs="Times New Roman"/>
                <w:b/>
                <w:bCs/>
                <w:color w:val="auto"/>
                <w:kern w:val="2"/>
                <w:sz w:val="28"/>
                <w:szCs w:val="28"/>
                <w:lang w:val="en-US" w:eastAsia="zh-CN" w:bidi="ar-SA"/>
              </w:rPr>
              <w:fldChar w:fldCharType="separate"/>
            </w:r>
            <w:r>
              <w:rPr>
                <w:rStyle w:val="24"/>
                <w:rFonts w:hint="eastAsia" w:ascii="Times New Roman" w:hAnsi="Times New Roman" w:eastAsia="仿宋" w:cs="Times New Roman"/>
                <w:b/>
                <w:bCs/>
                <w:color w:val="auto"/>
                <w:kern w:val="2"/>
                <w:sz w:val="28"/>
                <w:szCs w:val="28"/>
                <w:lang w:val="en-US" w:eastAsia="zh-CN" w:bidi="ar-SA"/>
              </w:rPr>
              <w:t>一</w:t>
            </w:r>
            <w:r>
              <w:rPr>
                <w:rStyle w:val="24"/>
                <w:rFonts w:hint="default" w:ascii="Times New Roman" w:hAnsi="Times New Roman" w:eastAsia="仿宋" w:cs="Times New Roman"/>
                <w:b/>
                <w:bCs/>
                <w:color w:val="auto"/>
                <w:kern w:val="2"/>
                <w:sz w:val="28"/>
                <w:szCs w:val="28"/>
                <w:lang w:val="en-US" w:eastAsia="zh-CN" w:bidi="ar-SA"/>
              </w:rPr>
              <w:t>、企业基本情况</w:t>
            </w:r>
            <w:r>
              <w:rPr>
                <w:rStyle w:val="24"/>
                <w:rFonts w:hint="default" w:ascii="Times New Roman" w:hAnsi="Times New Roman" w:eastAsia="仿宋" w:cs="Times New Roman"/>
                <w:b/>
                <w:bCs/>
                <w:color w:val="auto"/>
                <w:kern w:val="2"/>
                <w:sz w:val="28"/>
                <w:szCs w:val="28"/>
                <w:lang w:val="en-US" w:eastAsia="zh-CN" w:bidi="ar-SA"/>
              </w:rPr>
              <w:tab/>
            </w:r>
            <w:r>
              <w:rPr>
                <w:rFonts w:hint="default" w:ascii="Times New Roman" w:hAnsi="Times New Roman" w:eastAsia="仿宋" w:cs="Times New Roman"/>
                <w:b/>
                <w:bCs/>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"_Toc7743"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default" w:ascii="Times New Roman" w:hAnsi="Times New Roman" w:eastAsia="仿宋" w:cs="Times New Roman"/>
                <w:color w:val="auto"/>
                <w:kern w:val="2"/>
                <w:sz w:val="28"/>
                <w:szCs w:val="28"/>
                <w:lang w:val="en-US" w:eastAsia="zh-CN" w:bidi="ar-SA"/>
              </w:rPr>
              <w:t>（一）企业简介</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"_Toc5548"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default" w:ascii="Times New Roman" w:hAnsi="Times New Roman" w:eastAsia="仿宋" w:cs="Times New Roman"/>
                <w:color w:val="auto"/>
                <w:kern w:val="2"/>
                <w:sz w:val="28"/>
                <w:szCs w:val="28"/>
                <w:lang w:val="en-US" w:eastAsia="zh-CN" w:bidi="ar-SA"/>
              </w:rPr>
              <w:t>（二）组织架构及管理制度</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"_Toc30134"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default" w:ascii="Times New Roman" w:hAnsi="Times New Roman" w:eastAsia="仿宋" w:cs="Times New Roman"/>
                <w:color w:val="auto"/>
                <w:kern w:val="2"/>
                <w:sz w:val="28"/>
                <w:szCs w:val="28"/>
                <w:lang w:val="en-US" w:eastAsia="zh-CN" w:bidi="ar-SA"/>
              </w:rPr>
              <w:t>（三）生产模式及生产工艺</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Fonts w:hint="default" w:ascii="Times New Roman" w:hAnsi="Times New Roman" w:eastAsia="宋体" w:cs="Times New Roman"/>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"_Toc2330"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default" w:ascii="Times New Roman" w:hAnsi="Times New Roman" w:eastAsia="仿宋" w:cs="Times New Roman"/>
                <w:color w:val="auto"/>
                <w:kern w:val="2"/>
                <w:sz w:val="28"/>
                <w:szCs w:val="28"/>
                <w:lang w:val="en-US" w:eastAsia="zh-CN" w:bidi="ar-SA"/>
              </w:rPr>
              <w:t>（四）数字化基础</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b/>
                <w:bCs/>
                <w:color w:val="auto"/>
                <w:kern w:val="2"/>
                <w:sz w:val="28"/>
                <w:szCs w:val="28"/>
                <w:lang w:val="en-US" w:eastAsia="zh-CN" w:bidi="ar-SA"/>
              </w:rPr>
            </w:pPr>
            <w:r>
              <w:rPr>
                <w:rFonts w:hint="default" w:ascii="Times New Roman" w:hAnsi="Times New Roman" w:eastAsia="仿宋" w:cs="Times New Roman"/>
                <w:b/>
                <w:bCs/>
                <w:color w:val="auto"/>
                <w:kern w:val="2"/>
                <w:sz w:val="28"/>
                <w:szCs w:val="28"/>
                <w:lang w:val="en-US" w:eastAsia="zh-CN" w:bidi="ar-SA"/>
              </w:rPr>
              <w:fldChar w:fldCharType="begin"/>
            </w:r>
            <w:r>
              <w:rPr>
                <w:rStyle w:val="24"/>
                <w:rFonts w:hint="default" w:ascii="Times New Roman" w:hAnsi="Times New Roman" w:eastAsia="仿宋" w:cs="Times New Roman"/>
                <w:b/>
                <w:bCs/>
                <w:color w:val="auto"/>
                <w:kern w:val="2"/>
                <w:sz w:val="28"/>
                <w:szCs w:val="28"/>
                <w:lang w:val="en-US" w:eastAsia="zh-CN" w:bidi="ar-SA"/>
              </w:rPr>
              <w:instrText xml:space="preserve"> HYPERLINK \l "_Toc24851" </w:instrText>
            </w:r>
            <w:r>
              <w:rPr>
                <w:rFonts w:hint="default" w:ascii="Times New Roman" w:hAnsi="Times New Roman" w:eastAsia="仿宋" w:cs="Times New Roman"/>
                <w:b/>
                <w:bCs/>
                <w:color w:val="auto"/>
                <w:kern w:val="2"/>
                <w:sz w:val="28"/>
                <w:szCs w:val="28"/>
                <w:lang w:val="en-US" w:eastAsia="zh-CN" w:bidi="ar-SA"/>
              </w:rPr>
              <w:fldChar w:fldCharType="separate"/>
            </w:r>
            <w:r>
              <w:rPr>
                <w:rStyle w:val="24"/>
                <w:rFonts w:hint="eastAsia" w:ascii="Times New Roman" w:hAnsi="Times New Roman" w:eastAsia="仿宋" w:cs="Times New Roman"/>
                <w:b/>
                <w:bCs/>
                <w:color w:val="auto"/>
                <w:kern w:val="2"/>
                <w:sz w:val="28"/>
                <w:szCs w:val="28"/>
                <w:lang w:val="en-US" w:eastAsia="zh-CN" w:bidi="ar-SA"/>
              </w:rPr>
              <w:t>二</w:t>
            </w:r>
            <w:r>
              <w:rPr>
                <w:rStyle w:val="24"/>
                <w:rFonts w:hint="default" w:ascii="Times New Roman" w:hAnsi="Times New Roman" w:eastAsia="仿宋" w:cs="Times New Roman"/>
                <w:b/>
                <w:bCs/>
                <w:color w:val="auto"/>
                <w:kern w:val="2"/>
                <w:sz w:val="28"/>
                <w:szCs w:val="28"/>
                <w:lang w:val="en-US" w:eastAsia="zh-CN" w:bidi="ar-SA"/>
              </w:rPr>
              <w:t>、企业数字化水平诊断分析</w:t>
            </w:r>
            <w:r>
              <w:rPr>
                <w:rStyle w:val="24"/>
                <w:rFonts w:hint="default" w:ascii="Times New Roman" w:hAnsi="Times New Roman" w:eastAsia="仿宋" w:cs="Times New Roman"/>
                <w:b/>
                <w:bCs/>
                <w:color w:val="auto"/>
                <w:kern w:val="2"/>
                <w:sz w:val="28"/>
                <w:szCs w:val="28"/>
                <w:lang w:val="en-US" w:eastAsia="zh-CN" w:bidi="ar-SA"/>
              </w:rPr>
              <w:tab/>
            </w:r>
            <w:r>
              <w:rPr>
                <w:rFonts w:hint="default" w:ascii="Times New Roman" w:hAnsi="Times New Roman" w:eastAsia="仿宋" w:cs="Times New Roman"/>
                <w:b/>
                <w:bCs/>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"_Toc23721"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default" w:ascii="Times New Roman" w:hAnsi="Times New Roman" w:eastAsia="仿宋" w:cs="Times New Roman"/>
                <w:color w:val="auto"/>
                <w:kern w:val="2"/>
                <w:sz w:val="28"/>
                <w:szCs w:val="28"/>
                <w:lang w:val="en-US" w:eastAsia="zh-CN" w:bidi="ar-SA"/>
              </w:rPr>
              <w:t>（</w:t>
            </w:r>
            <w:r>
              <w:rPr>
                <w:rStyle w:val="24"/>
                <w:rFonts w:hint="eastAsia" w:ascii="Times New Roman" w:hAnsi="Times New Roman" w:eastAsia="仿宋" w:cs="Times New Roman"/>
                <w:color w:val="auto"/>
                <w:kern w:val="2"/>
                <w:sz w:val="28"/>
                <w:szCs w:val="28"/>
                <w:lang w:val="en-US" w:eastAsia="zh-CN" w:bidi="ar-SA"/>
              </w:rPr>
              <w:t>一</w:t>
            </w:r>
            <w:r>
              <w:rPr>
                <w:rStyle w:val="24"/>
                <w:rFonts w:hint="default" w:ascii="Times New Roman" w:hAnsi="Times New Roman" w:eastAsia="仿宋" w:cs="Times New Roman"/>
                <w:color w:val="auto"/>
                <w:kern w:val="2"/>
                <w:sz w:val="28"/>
                <w:szCs w:val="28"/>
                <w:lang w:val="en-US" w:eastAsia="zh-CN" w:bidi="ar-SA"/>
              </w:rPr>
              <w:t>）数字化水平等级</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Fonts w:hint="default" w:ascii="Times New Roman" w:hAnsi="Times New Roman" w:eastAsia="宋体" w:cs="Times New Roman"/>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"_Toc29083"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default" w:ascii="Times New Roman" w:hAnsi="Times New Roman" w:eastAsia="仿宋" w:cs="Times New Roman"/>
                <w:color w:val="auto"/>
                <w:kern w:val="2"/>
                <w:sz w:val="28"/>
                <w:szCs w:val="28"/>
                <w:lang w:val="en-US" w:eastAsia="zh-CN" w:bidi="ar-SA"/>
              </w:rPr>
              <w:t>（</w:t>
            </w:r>
            <w:r>
              <w:rPr>
                <w:rStyle w:val="24"/>
                <w:rFonts w:hint="eastAsia" w:ascii="Times New Roman" w:hAnsi="Times New Roman" w:eastAsia="仿宋" w:cs="Times New Roman"/>
                <w:color w:val="auto"/>
                <w:kern w:val="2"/>
                <w:sz w:val="28"/>
                <w:szCs w:val="28"/>
                <w:lang w:val="en-US" w:eastAsia="zh-CN" w:bidi="ar-SA"/>
              </w:rPr>
              <w:t>二</w:t>
            </w:r>
            <w:r>
              <w:rPr>
                <w:rStyle w:val="24"/>
                <w:rFonts w:hint="default" w:ascii="Times New Roman" w:hAnsi="Times New Roman" w:eastAsia="仿宋" w:cs="Times New Roman"/>
                <w:color w:val="auto"/>
                <w:kern w:val="2"/>
                <w:sz w:val="28"/>
                <w:szCs w:val="28"/>
                <w:lang w:val="en-US" w:eastAsia="zh-CN" w:bidi="ar-SA"/>
              </w:rPr>
              <w:t>）诊断结果分析</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"_Toc30333"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default" w:ascii="Times New Roman" w:hAnsi="Times New Roman" w:eastAsia="仿宋" w:cs="Times New Roman"/>
                <w:color w:val="auto"/>
                <w:kern w:val="2"/>
                <w:sz w:val="28"/>
                <w:szCs w:val="28"/>
                <w:lang w:val="en-US" w:eastAsia="zh-CN" w:bidi="ar-SA"/>
              </w:rPr>
              <w:t>（</w:t>
            </w:r>
            <w:r>
              <w:rPr>
                <w:rStyle w:val="24"/>
                <w:rFonts w:hint="eastAsia" w:ascii="Times New Roman" w:hAnsi="Times New Roman" w:eastAsia="仿宋" w:cs="Times New Roman"/>
                <w:color w:val="auto"/>
                <w:kern w:val="2"/>
                <w:sz w:val="28"/>
                <w:szCs w:val="28"/>
                <w:lang w:val="en-US" w:eastAsia="zh-CN" w:bidi="ar-SA"/>
              </w:rPr>
              <w:t>三</w:t>
            </w:r>
            <w:r>
              <w:rPr>
                <w:rStyle w:val="24"/>
                <w:rFonts w:hint="default" w:ascii="Times New Roman" w:hAnsi="Times New Roman" w:eastAsia="仿宋" w:cs="Times New Roman"/>
                <w:color w:val="auto"/>
                <w:kern w:val="2"/>
                <w:sz w:val="28"/>
                <w:szCs w:val="28"/>
                <w:lang w:val="en-US" w:eastAsia="zh-CN" w:bidi="ar-SA"/>
              </w:rPr>
              <w:t>）痛点分析</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b/>
                <w:bCs/>
                <w:color w:val="auto"/>
                <w:kern w:val="2"/>
                <w:sz w:val="28"/>
                <w:szCs w:val="28"/>
                <w:lang w:val="en-US" w:eastAsia="zh-CN" w:bidi="ar-SA"/>
              </w:rPr>
            </w:pPr>
            <w:r>
              <w:rPr>
                <w:rFonts w:hint="default" w:ascii="Times New Roman" w:hAnsi="Times New Roman" w:eastAsia="仿宋" w:cs="Times New Roman"/>
                <w:b/>
                <w:bCs/>
                <w:color w:val="auto"/>
                <w:kern w:val="2"/>
                <w:sz w:val="28"/>
                <w:szCs w:val="28"/>
                <w:lang w:val="en-US" w:eastAsia="zh-CN" w:bidi="ar-SA"/>
              </w:rPr>
              <w:fldChar w:fldCharType="begin"/>
            </w:r>
            <w:r>
              <w:rPr>
                <w:rStyle w:val="24"/>
                <w:rFonts w:hint="default" w:ascii="Times New Roman" w:hAnsi="Times New Roman" w:eastAsia="仿宋" w:cs="Times New Roman"/>
                <w:b/>
                <w:bCs/>
                <w:color w:val="auto"/>
                <w:kern w:val="2"/>
                <w:sz w:val="28"/>
                <w:szCs w:val="28"/>
                <w:lang w:val="en-US" w:eastAsia="zh-CN" w:bidi="ar-SA"/>
              </w:rPr>
              <w:instrText xml:space="preserve"> HYPERLINK \l "_Toc21471" </w:instrText>
            </w:r>
            <w:r>
              <w:rPr>
                <w:rFonts w:hint="default" w:ascii="Times New Roman" w:hAnsi="Times New Roman" w:eastAsia="仿宋" w:cs="Times New Roman"/>
                <w:b/>
                <w:bCs/>
                <w:color w:val="auto"/>
                <w:kern w:val="2"/>
                <w:sz w:val="28"/>
                <w:szCs w:val="28"/>
                <w:lang w:val="en-US" w:eastAsia="zh-CN" w:bidi="ar-SA"/>
              </w:rPr>
              <w:fldChar w:fldCharType="separate"/>
            </w:r>
            <w:r>
              <w:rPr>
                <w:rStyle w:val="24"/>
                <w:rFonts w:hint="eastAsia" w:ascii="Times New Roman" w:hAnsi="Times New Roman" w:eastAsia="仿宋" w:cs="Times New Roman"/>
                <w:b/>
                <w:bCs/>
                <w:color w:val="auto"/>
                <w:kern w:val="2"/>
                <w:sz w:val="28"/>
                <w:szCs w:val="28"/>
                <w:lang w:val="en-US" w:eastAsia="zh-CN" w:bidi="ar-SA"/>
              </w:rPr>
              <w:t>三、</w:t>
            </w:r>
            <w:r>
              <w:rPr>
                <w:rStyle w:val="24"/>
                <w:rFonts w:hint="default" w:ascii="Times New Roman" w:hAnsi="Times New Roman" w:eastAsia="仿宋" w:cs="Times New Roman"/>
                <w:b/>
                <w:bCs/>
                <w:color w:val="auto"/>
                <w:kern w:val="2"/>
                <w:sz w:val="28"/>
                <w:szCs w:val="28"/>
                <w:lang w:val="en-US" w:eastAsia="zh-CN" w:bidi="ar-SA"/>
              </w:rPr>
              <w:t>企业数字化转型方案建议</w:t>
            </w:r>
            <w:r>
              <w:rPr>
                <w:rStyle w:val="24"/>
                <w:rFonts w:hint="default" w:ascii="Times New Roman" w:hAnsi="Times New Roman" w:eastAsia="仿宋" w:cs="Times New Roman"/>
                <w:b/>
                <w:bCs/>
                <w:color w:val="auto"/>
                <w:kern w:val="2"/>
                <w:sz w:val="28"/>
                <w:szCs w:val="28"/>
                <w:lang w:val="en-US" w:eastAsia="zh-CN" w:bidi="ar-SA"/>
              </w:rPr>
              <w:tab/>
            </w:r>
            <w:r>
              <w:rPr>
                <w:rFonts w:hint="default" w:ascii="Times New Roman" w:hAnsi="Times New Roman" w:eastAsia="仿宋" w:cs="Times New Roman"/>
                <w:b/>
                <w:bCs/>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b/>
                <w:bCs/>
                <w:color w:val="auto"/>
                <w:kern w:val="2"/>
                <w:sz w:val="28"/>
                <w:szCs w:val="28"/>
                <w:lang w:val="en-US" w:eastAsia="zh-CN" w:bidi="ar-SA"/>
              </w:rPr>
            </w:pPr>
            <w:r>
              <w:rPr>
                <w:rFonts w:hint="default" w:ascii="Times New Roman" w:hAnsi="Times New Roman" w:eastAsia="仿宋" w:cs="Times New Roman"/>
                <w:b/>
                <w:bCs/>
                <w:color w:val="auto"/>
                <w:kern w:val="2"/>
                <w:sz w:val="28"/>
                <w:szCs w:val="28"/>
                <w:lang w:val="en-US" w:eastAsia="zh-CN" w:bidi="ar-SA"/>
              </w:rPr>
              <w:fldChar w:fldCharType="begin"/>
            </w:r>
            <w:r>
              <w:rPr>
                <w:rStyle w:val="24"/>
                <w:rFonts w:hint="default" w:ascii="Times New Roman" w:hAnsi="Times New Roman" w:eastAsia="仿宋" w:cs="Times New Roman"/>
                <w:b/>
                <w:bCs/>
                <w:color w:val="auto"/>
                <w:kern w:val="2"/>
                <w:sz w:val="28"/>
                <w:szCs w:val="28"/>
                <w:lang w:val="en-US" w:eastAsia="zh-CN" w:bidi="ar-SA"/>
              </w:rPr>
              <w:instrText xml:space="preserve"> HYPERLINK \l "_Toc9473" </w:instrText>
            </w:r>
            <w:r>
              <w:rPr>
                <w:rFonts w:hint="default" w:ascii="Times New Roman" w:hAnsi="Times New Roman" w:eastAsia="仿宋" w:cs="Times New Roman"/>
                <w:b/>
                <w:bCs/>
                <w:color w:val="auto"/>
                <w:kern w:val="2"/>
                <w:sz w:val="28"/>
                <w:szCs w:val="28"/>
                <w:lang w:val="en-US" w:eastAsia="zh-CN" w:bidi="ar-SA"/>
              </w:rPr>
              <w:fldChar w:fldCharType="separate"/>
            </w:r>
            <w:r>
              <w:rPr>
                <w:rStyle w:val="24"/>
                <w:rFonts w:hint="eastAsia" w:ascii="Times New Roman" w:hAnsi="Times New Roman" w:eastAsia="仿宋" w:cs="Times New Roman"/>
                <w:b/>
                <w:bCs/>
                <w:color w:val="auto"/>
                <w:kern w:val="2"/>
                <w:sz w:val="28"/>
                <w:szCs w:val="28"/>
                <w:lang w:val="en-US" w:eastAsia="zh-CN" w:bidi="ar-SA"/>
              </w:rPr>
              <w:t>四</w:t>
            </w:r>
            <w:r>
              <w:rPr>
                <w:rStyle w:val="24"/>
                <w:rFonts w:hint="default" w:ascii="Times New Roman" w:hAnsi="Times New Roman" w:eastAsia="仿宋" w:cs="Times New Roman"/>
                <w:b/>
                <w:bCs/>
                <w:color w:val="auto"/>
                <w:kern w:val="2"/>
                <w:sz w:val="28"/>
                <w:szCs w:val="28"/>
                <w:lang w:val="en-US" w:eastAsia="zh-CN" w:bidi="ar-SA"/>
              </w:rPr>
              <w:t>、数字化产品和服务推荐</w:t>
            </w:r>
            <w:r>
              <w:rPr>
                <w:rStyle w:val="24"/>
                <w:rFonts w:hint="default" w:ascii="Times New Roman" w:hAnsi="Times New Roman" w:eastAsia="仿宋" w:cs="Times New Roman"/>
                <w:b/>
                <w:bCs/>
                <w:color w:val="auto"/>
                <w:kern w:val="2"/>
                <w:sz w:val="28"/>
                <w:szCs w:val="28"/>
                <w:lang w:val="en-US" w:eastAsia="zh-CN" w:bidi="ar-SA"/>
              </w:rPr>
              <w:tab/>
            </w:r>
            <w:r>
              <w:rPr>
                <w:rFonts w:hint="default" w:ascii="Times New Roman" w:hAnsi="Times New Roman" w:eastAsia="仿宋" w:cs="Times New Roman"/>
                <w:b/>
                <w:bCs/>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b/>
                <w:bCs/>
                <w:color w:val="auto"/>
                <w:kern w:val="2"/>
                <w:sz w:val="28"/>
                <w:szCs w:val="28"/>
                <w:lang w:val="en-US" w:eastAsia="zh-CN" w:bidi="ar-SA"/>
              </w:rPr>
            </w:pPr>
            <w:r>
              <w:rPr>
                <w:rFonts w:hint="default" w:ascii="Times New Roman" w:hAnsi="Times New Roman" w:eastAsia="仿宋" w:cs="Times New Roman"/>
                <w:b/>
                <w:bCs/>
                <w:color w:val="auto"/>
                <w:kern w:val="2"/>
                <w:sz w:val="28"/>
                <w:szCs w:val="28"/>
                <w:lang w:val="en-US" w:eastAsia="zh-CN" w:bidi="ar-SA"/>
              </w:rPr>
              <w:fldChar w:fldCharType="begin"/>
            </w:r>
            <w:r>
              <w:rPr>
                <w:rStyle w:val="24"/>
                <w:rFonts w:hint="default" w:ascii="Times New Roman" w:hAnsi="Times New Roman" w:eastAsia="仿宋" w:cs="Times New Roman"/>
                <w:b/>
                <w:bCs/>
                <w:color w:val="auto"/>
                <w:kern w:val="2"/>
                <w:sz w:val="28"/>
                <w:szCs w:val="28"/>
                <w:lang w:val="en-US" w:eastAsia="zh-CN" w:bidi="ar-SA"/>
              </w:rPr>
              <w:instrText xml:space="preserve"> HYPERLINK \l "_Toc31015" </w:instrText>
            </w:r>
            <w:r>
              <w:rPr>
                <w:rFonts w:hint="default" w:ascii="Times New Roman" w:hAnsi="Times New Roman" w:eastAsia="仿宋" w:cs="Times New Roman"/>
                <w:b/>
                <w:bCs/>
                <w:color w:val="auto"/>
                <w:kern w:val="2"/>
                <w:sz w:val="28"/>
                <w:szCs w:val="28"/>
                <w:lang w:val="en-US" w:eastAsia="zh-CN" w:bidi="ar-SA"/>
              </w:rPr>
              <w:fldChar w:fldCharType="separate"/>
            </w:r>
            <w:r>
              <w:rPr>
                <w:rStyle w:val="24"/>
                <w:rFonts w:hint="eastAsia" w:ascii="Times New Roman" w:hAnsi="Times New Roman" w:eastAsia="仿宋" w:cs="Times New Roman"/>
                <w:b/>
                <w:bCs/>
                <w:color w:val="auto"/>
                <w:kern w:val="2"/>
                <w:sz w:val="28"/>
                <w:szCs w:val="28"/>
                <w:lang w:val="en-US" w:eastAsia="zh-CN" w:bidi="ar-SA"/>
              </w:rPr>
              <w:t>五</w:t>
            </w:r>
            <w:r>
              <w:rPr>
                <w:rStyle w:val="24"/>
                <w:rFonts w:hint="default" w:ascii="Times New Roman" w:hAnsi="Times New Roman" w:eastAsia="仿宋" w:cs="Times New Roman"/>
                <w:b/>
                <w:bCs/>
                <w:color w:val="auto"/>
                <w:kern w:val="2"/>
                <w:sz w:val="28"/>
                <w:szCs w:val="28"/>
                <w:lang w:val="en-US" w:eastAsia="zh-CN" w:bidi="ar-SA"/>
              </w:rPr>
              <w:t>、</w:t>
            </w:r>
            <w:r>
              <w:rPr>
                <w:rStyle w:val="24"/>
                <w:rFonts w:hint="eastAsia" w:ascii="Times New Roman" w:hAnsi="Times New Roman" w:eastAsia="仿宋" w:cs="Times New Roman"/>
                <w:b/>
                <w:bCs/>
                <w:color w:val="auto"/>
                <w:kern w:val="2"/>
                <w:sz w:val="28"/>
                <w:szCs w:val="28"/>
                <w:lang w:val="en-US" w:eastAsia="zh-CN" w:bidi="ar-SA"/>
              </w:rPr>
              <w:t>诊断相关</w:t>
            </w:r>
            <w:r>
              <w:rPr>
                <w:rStyle w:val="24"/>
                <w:rFonts w:hint="default" w:ascii="Times New Roman" w:hAnsi="Times New Roman" w:eastAsia="仿宋" w:cs="Times New Roman"/>
                <w:b/>
                <w:bCs/>
                <w:color w:val="auto"/>
                <w:kern w:val="2"/>
                <w:sz w:val="28"/>
                <w:szCs w:val="28"/>
                <w:lang w:val="en-US" w:eastAsia="zh-CN" w:bidi="ar-SA"/>
              </w:rPr>
              <w:t>附件</w:t>
            </w:r>
            <w:r>
              <w:rPr>
                <w:rStyle w:val="24"/>
                <w:rFonts w:hint="eastAsia" w:ascii="Times New Roman" w:hAnsi="Times New Roman" w:eastAsia="仿宋" w:cs="Times New Roman"/>
                <w:b/>
                <w:bCs/>
                <w:color w:val="auto"/>
                <w:kern w:val="2"/>
                <w:sz w:val="28"/>
                <w:szCs w:val="28"/>
                <w:lang w:val="en-US" w:eastAsia="zh-CN" w:bidi="ar-SA"/>
              </w:rPr>
              <w:t>材料</w:t>
            </w:r>
            <w:r>
              <w:rPr>
                <w:rStyle w:val="24"/>
                <w:rFonts w:hint="default" w:ascii="Times New Roman" w:hAnsi="Times New Roman" w:eastAsia="仿宋" w:cs="Times New Roman"/>
                <w:b/>
                <w:bCs/>
                <w:color w:val="auto"/>
                <w:kern w:val="2"/>
                <w:sz w:val="28"/>
                <w:szCs w:val="28"/>
                <w:lang w:val="en-US" w:eastAsia="zh-CN" w:bidi="ar-SA"/>
              </w:rPr>
              <w:tab/>
            </w:r>
            <w:r>
              <w:rPr>
                <w:rFonts w:hint="default" w:ascii="Times New Roman" w:hAnsi="Times New Roman" w:eastAsia="仿宋" w:cs="Times New Roman"/>
                <w:b/>
                <w:bCs/>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"_Toc18903"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eastAsia" w:ascii="Times New Roman" w:hAnsi="Times New Roman" w:eastAsia="仿宋" w:cs="Times New Roman"/>
                <w:color w:val="auto"/>
                <w:kern w:val="2"/>
                <w:sz w:val="28"/>
                <w:szCs w:val="28"/>
                <w:lang w:val="en-US" w:eastAsia="zh-CN" w:bidi="ar-SA"/>
              </w:rPr>
              <w:t>（一）诊断人员列表</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"_Toc8080"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eastAsia" w:ascii="Times New Roman" w:hAnsi="Times New Roman" w:eastAsia="仿宋" w:cs="Times New Roman"/>
                <w:color w:val="auto"/>
                <w:kern w:val="2"/>
                <w:sz w:val="28"/>
                <w:szCs w:val="28"/>
                <w:lang w:val="en-US" w:eastAsia="zh-CN" w:bidi="ar-SA"/>
              </w:rPr>
              <w:t>（二）现场诊断记录表</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"_Toc825"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eastAsia" w:ascii="Times New Roman" w:hAnsi="Times New Roman" w:eastAsia="仿宋" w:cs="Times New Roman"/>
                <w:color w:val="auto"/>
                <w:kern w:val="2"/>
                <w:sz w:val="28"/>
                <w:szCs w:val="28"/>
                <w:lang w:val="en-US" w:eastAsia="zh-CN" w:bidi="ar-SA"/>
              </w:rPr>
              <w:t>（三）</w:t>
            </w:r>
            <w:r>
              <w:rPr>
                <w:rStyle w:val="24"/>
                <w:rFonts w:hint="default" w:ascii="Times New Roman" w:hAnsi="Times New Roman" w:eastAsia="仿宋" w:cs="Times New Roman"/>
                <w:color w:val="auto"/>
                <w:kern w:val="2"/>
                <w:sz w:val="28"/>
                <w:szCs w:val="28"/>
                <w:lang w:val="en-US" w:eastAsia="zh-CN" w:bidi="ar-SA"/>
              </w:rPr>
              <w:t>中小企业数字化水平评测</w:t>
            </w:r>
            <w:r>
              <w:rPr>
                <w:rStyle w:val="24"/>
                <w:rFonts w:hint="eastAsia" w:ascii="Times New Roman" w:hAnsi="Times New Roman" w:eastAsia="仿宋" w:cs="Times New Roman"/>
                <w:color w:val="auto"/>
                <w:kern w:val="2"/>
                <w:sz w:val="28"/>
                <w:szCs w:val="28"/>
                <w:lang w:val="en-US" w:eastAsia="zh-CN" w:bidi="ar-SA"/>
              </w:rPr>
              <w:t>表</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Fonts w:hint="default" w:ascii="Times New Roman" w:hAnsi="Times New Roman" w:eastAsia="宋体" w:cs="Times New Roman"/>
                <w:kern w:val="2"/>
                <w:sz w:val="28"/>
                <w:szCs w:val="28"/>
                <w:lang w:val="en-US" w:eastAsia="zh-CN" w:bidi="ar-SA"/>
              </w:rPr>
            </w:pPr>
            <w:r>
              <w:rPr>
                <w:rStyle w:val="24"/>
                <w:rFonts w:hint="eastAsia" w:ascii="Times New Roman" w:hAnsi="Times New Roman" w:eastAsia="仿宋" w:cs="Times New Roman"/>
                <w:color w:val="auto"/>
                <w:kern w:val="2"/>
                <w:sz w:val="28"/>
                <w:szCs w:val="28"/>
                <w:lang w:val="en-US" w:eastAsia="zh-CN" w:bidi="ar-SA"/>
              </w:rPr>
              <w:t>（四）企业满意度评价表</w:t>
            </w:r>
            <w:r>
              <w:rPr>
                <w:rStyle w:val="24"/>
                <w:rFonts w:hint="default" w:ascii="Times New Roman" w:hAnsi="Times New Roman" w:eastAsia="仿宋" w:cs="Times New Roman"/>
                <w:color w:val="auto"/>
                <w:kern w:val="2"/>
                <w:sz w:val="28"/>
                <w:szCs w:val="28"/>
                <w:lang w:val="en-US" w:eastAsia="zh-CN" w:bidi="ar-SA"/>
              </w:rPr>
              <w:tab/>
            </w:r>
          </w:p>
          <w:p>
            <w:pPr>
              <w:widowControl w:val="0"/>
              <w:tabs>
                <w:tab w:val="right" w:leader="dot" w:pos="9060"/>
              </w:tabs>
              <w:wordWrap/>
              <w:adjustRightInd w:val="0"/>
              <w:snapToGrid w:val="0"/>
              <w:spacing w:before="0" w:beforeAutospacing="0" w:after="0" w:afterAutospacing="0" w:line="420" w:lineRule="exact"/>
              <w:ind w:left="0" w:leftChars="0" w:right="0" w:firstLine="0" w:firstLineChars="0"/>
              <w:jc w:val="both"/>
              <w:textAlignment w:val="auto"/>
              <w:rPr>
                <w:rStyle w:val="24"/>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color w:val="auto"/>
                <w:kern w:val="2"/>
                <w:sz w:val="28"/>
                <w:szCs w:val="28"/>
                <w:lang w:val="en-US" w:eastAsia="zh-CN" w:bidi="ar-SA"/>
              </w:rPr>
              <w:fldChar w:fldCharType="begin"/>
            </w:r>
            <w:r>
              <w:rPr>
                <w:rStyle w:val="24"/>
                <w:rFonts w:hint="default" w:ascii="Times New Roman" w:hAnsi="Times New Roman" w:eastAsia="仿宋" w:cs="Times New Roman"/>
                <w:color w:val="auto"/>
                <w:kern w:val="2"/>
                <w:sz w:val="28"/>
                <w:szCs w:val="28"/>
                <w:lang w:val="en-US" w:eastAsia="zh-CN" w:bidi="ar-SA"/>
              </w:rPr>
              <w:instrText xml:space="preserve"> HYPERLINK \l "_Toc825" </w:instrText>
            </w:r>
            <w:r>
              <w:rPr>
                <w:rFonts w:hint="default" w:ascii="Times New Roman" w:hAnsi="Times New Roman" w:eastAsia="仿宋" w:cs="Times New Roman"/>
                <w:color w:val="auto"/>
                <w:kern w:val="2"/>
                <w:sz w:val="28"/>
                <w:szCs w:val="28"/>
                <w:lang w:val="en-US" w:eastAsia="zh-CN" w:bidi="ar-SA"/>
              </w:rPr>
              <w:fldChar w:fldCharType="separate"/>
            </w:r>
            <w:r>
              <w:rPr>
                <w:rStyle w:val="24"/>
                <w:rFonts w:hint="eastAsia" w:ascii="Times New Roman" w:hAnsi="Times New Roman" w:eastAsia="仿宋" w:cs="Times New Roman"/>
                <w:color w:val="auto"/>
                <w:kern w:val="2"/>
                <w:sz w:val="28"/>
                <w:szCs w:val="28"/>
                <w:lang w:val="en-US" w:eastAsia="zh-CN" w:bidi="ar-SA"/>
              </w:rPr>
              <w:t>（五）</w:t>
            </w:r>
            <w:r>
              <w:rPr>
                <w:rStyle w:val="24"/>
                <w:rFonts w:hint="default" w:ascii="Times New Roman" w:hAnsi="Times New Roman" w:eastAsia="仿宋" w:cs="Times New Roman"/>
                <w:color w:val="auto"/>
                <w:kern w:val="2"/>
                <w:sz w:val="28"/>
                <w:szCs w:val="28"/>
                <w:lang w:val="en-US" w:eastAsia="zh-CN" w:bidi="ar-SA"/>
              </w:rPr>
              <w:t>其他相关材料</w:t>
            </w:r>
            <w:r>
              <w:rPr>
                <w:rStyle w:val="24"/>
                <w:rFonts w:hint="default" w:ascii="Times New Roman" w:hAnsi="Times New Roman" w:eastAsia="仿宋" w:cs="Times New Roman"/>
                <w:color w:val="auto"/>
                <w:kern w:val="2"/>
                <w:sz w:val="28"/>
                <w:szCs w:val="28"/>
                <w:lang w:val="en-US" w:eastAsia="zh-CN" w:bidi="ar-SA"/>
              </w:rPr>
              <w:tab/>
            </w:r>
            <w:r>
              <w:rPr>
                <w:rFonts w:hint="default" w:ascii="Times New Roman" w:hAnsi="Times New Roman" w:eastAsia="仿宋" w:cs="Times New Roman"/>
                <w:color w:val="auto"/>
                <w:kern w:val="2"/>
                <w:sz w:val="28"/>
                <w:szCs w:val="28"/>
                <w:lang w:val="en-US" w:eastAsia="zh-CN" w:bidi="ar-SA"/>
              </w:rPr>
              <w:fldChar w:fldCharType="end"/>
            </w:r>
            <w:r>
              <w:rPr>
                <w:rFonts w:hint="default" w:ascii="Times New Roman" w:hAnsi="Times New Roman" w:eastAsia="仿宋" w:cs="Times New Roman"/>
                <w:color w:val="auto"/>
                <w:kern w:val="2"/>
                <w:sz w:val="28"/>
                <w:szCs w:val="28"/>
                <w:lang w:val="en-US" w:eastAsia="zh-CN" w:bidi="ar-SA"/>
              </w:rPr>
              <w:fldChar w:fldCharType="end"/>
            </w:r>
          </w:p>
        </w:tc>
      </w:tr>
    </w:tbl>
    <w:p>
      <w:pPr>
        <w:widowControl/>
        <w:autoSpaceDN w:val="0"/>
        <w:spacing w:line="360" w:lineRule="auto"/>
        <w:ind w:firstLine="640" w:firstLineChars="200"/>
        <w:rPr>
          <w:rFonts w:hint="default" w:ascii="Times New Roman" w:hAnsi="Times New Roman" w:eastAsia="黑体" w:cs="Times New Roman"/>
          <w:sz w:val="32"/>
          <w:szCs w:val="24"/>
          <w:u w:val="single"/>
        </w:rPr>
        <w:sectPr>
          <w:footerReference r:id="rId9" w:type="default"/>
          <w:pgSz w:w="11906" w:h="16838"/>
          <w:pgMar w:top="2098" w:right="1474" w:bottom="1984" w:left="1587" w:header="851" w:footer="992" w:gutter="0"/>
          <w:pgBorders>
            <w:top w:val="none" w:color="auto" w:sz="0" w:space="0"/>
            <w:left w:val="none" w:color="auto" w:sz="0" w:space="0"/>
            <w:bottom w:val="none" w:color="auto" w:sz="0" w:space="0"/>
            <w:right w:val="none" w:color="auto" w:sz="0" w:space="0"/>
          </w:pgBorders>
          <w:pgNumType w:fmt="numberInDash"/>
          <w:cols w:space="720" w:num="1"/>
          <w:docGrid w:type="lines" w:linePitch="312"/>
        </w:sectPr>
      </w:pP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一、企业基本情况</w:t>
      </w:r>
    </w:p>
    <w:tbl>
      <w:tblPr>
        <w:tblW w:w="906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32"/>
        <w:gridCol w:w="2309"/>
        <w:gridCol w:w="2249"/>
        <w:gridCol w:w="2071"/>
      </w:tblGrid>
      <w:tr>
        <w:trPr>
          <w:trHeight w:val="600" w:hRule="atLeast"/>
        </w:trPr>
        <w:tc>
          <w:tcPr>
            <w:tcW w:w="9061" w:type="dxa"/>
            <w:gridSpan w:val="4"/>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top"/>
              <w:rPr>
                <w:rFonts w:hint="eastAsia" w:ascii="宋体" w:hAnsi="宋体" w:eastAsia="宋体" w:cs="宋体"/>
                <w:b/>
                <w:bCs/>
                <w:i w:val="0"/>
                <w:iCs w:val="0"/>
                <w:color w:val="000000"/>
                <w:sz w:val="28"/>
                <w:szCs w:val="28"/>
                <w:u w:val="none"/>
                <w:lang w:val="en-US"/>
              </w:rPr>
            </w:pPr>
            <w:bookmarkStart w:id="15" w:name="_Toc20470"/>
            <w:r>
              <w:rPr>
                <w:rStyle w:val="37"/>
                <w:rFonts w:hint="eastAsia" w:ascii="黑体" w:hAnsi="黑体" w:eastAsia="黑体" w:cs="黑体"/>
                <w:b w:val="0"/>
                <w:bCs w:val="0"/>
                <w:i w:val="0"/>
                <w:iCs w:val="0"/>
                <w:snapToGrid w:val="0"/>
                <w:color w:val="000000"/>
                <w:sz w:val="28"/>
                <w:szCs w:val="28"/>
                <w:u w:val="none"/>
                <w:lang w:val="en-US" w:eastAsia="zh-CN"/>
              </w:rPr>
              <w:t>企业</w:t>
            </w:r>
            <w:r>
              <w:rPr>
                <w:rStyle w:val="37"/>
                <w:rFonts w:hint="eastAsia" w:ascii="黑体" w:hAnsi="黑体" w:eastAsia="黑体" w:cs="黑体"/>
                <w:b w:val="0"/>
                <w:bCs w:val="0"/>
                <w:snapToGrid w:val="0"/>
                <w:color w:val="000000"/>
                <w:sz w:val="28"/>
                <w:szCs w:val="28"/>
                <w:u w:val="none"/>
                <w:lang w:val="en-US" w:eastAsia="zh-CN"/>
              </w:rPr>
              <w:t>基本情况表</w:t>
            </w:r>
          </w:p>
        </w:tc>
      </w:tr>
      <w:tr>
        <w:trPr>
          <w:trHeight w:val="90"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bottom"/>
              <w:rPr>
                <w:rFonts w:hint="eastAsia" w:ascii="黑体" w:hAnsi="黑体" w:eastAsia="黑体" w:cs="黑体"/>
                <w:b w:val="0"/>
                <w:bCs w:val="0"/>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企业名称</w:t>
            </w:r>
          </w:p>
        </w:tc>
        <w:tc>
          <w:tcPr>
            <w:tcW w:w="230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c>
          <w:tcPr>
            <w:tcW w:w="224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bottom"/>
              <w:rPr>
                <w:rFonts w:hint="eastAsia" w:ascii="黑体" w:hAnsi="黑体" w:eastAsia="黑体" w:cs="黑体"/>
                <w:b w:val="0"/>
                <w:bCs w:val="0"/>
                <w:i w:val="0"/>
                <w:iCs w:val="0"/>
                <w:color w:val="000000"/>
                <w:sz w:val="24"/>
                <w:szCs w:val="24"/>
                <w:u w:val="none"/>
                <w:lang w:eastAsia="zh-CN"/>
              </w:rPr>
            </w:pPr>
            <w:r>
              <w:rPr>
                <w:rFonts w:hint="eastAsia" w:ascii="黑体" w:hAnsi="黑体" w:eastAsia="黑体" w:cs="黑体"/>
                <w:spacing w:val="20"/>
                <w:sz w:val="24"/>
                <w:szCs w:val="24"/>
              </w:rPr>
              <w:t>所属县</w:t>
            </w:r>
            <w:r>
              <w:rPr>
                <w:rFonts w:hint="eastAsia" w:ascii="黑体" w:hAnsi="黑体" w:eastAsia="黑体" w:cs="黑体"/>
                <w:spacing w:val="20"/>
                <w:sz w:val="24"/>
                <w:szCs w:val="24"/>
                <w:lang w:eastAsia="zh-CN"/>
              </w:rPr>
              <w:t>（</w:t>
            </w:r>
            <w:r>
              <w:rPr>
                <w:rFonts w:hint="eastAsia" w:ascii="黑体" w:hAnsi="黑体" w:eastAsia="黑体" w:cs="黑体"/>
                <w:spacing w:val="20"/>
                <w:sz w:val="24"/>
                <w:szCs w:val="24"/>
                <w:lang w:val="en-US" w:eastAsia="zh-CN"/>
              </w:rPr>
              <w:t>市、</w:t>
            </w:r>
            <w:r>
              <w:rPr>
                <w:rFonts w:hint="eastAsia" w:ascii="黑体" w:hAnsi="黑体" w:eastAsia="黑体" w:cs="黑体"/>
                <w:spacing w:val="3"/>
                <w:sz w:val="24"/>
                <w:szCs w:val="24"/>
              </w:rPr>
              <w:t>区</w:t>
            </w:r>
            <w:r>
              <w:rPr>
                <w:rFonts w:hint="eastAsia" w:ascii="黑体" w:hAnsi="黑体" w:eastAsia="黑体" w:cs="黑体"/>
                <w:spacing w:val="3"/>
                <w:sz w:val="24"/>
                <w:szCs w:val="24"/>
                <w:lang w:eastAsia="zh-CN"/>
              </w:rPr>
              <w:t>）</w:t>
            </w:r>
          </w:p>
        </w:tc>
        <w:tc>
          <w:tcPr>
            <w:tcW w:w="20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r>
      <w:tr>
        <w:trPr>
          <w:trHeight w:val="347"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bottom"/>
              <w:rPr>
                <w:rFonts w:hint="eastAsia" w:ascii="黑体" w:hAnsi="黑体" w:eastAsia="黑体" w:cs="黑体"/>
                <w:b w:val="0"/>
                <w:bCs w:val="0"/>
                <w:i w:val="0"/>
                <w:iCs w:val="0"/>
                <w:color w:val="000000"/>
                <w:sz w:val="24"/>
                <w:szCs w:val="24"/>
                <w:u w:val="none"/>
              </w:rPr>
            </w:pPr>
            <w:r>
              <w:rPr>
                <w:rFonts w:hint="eastAsia" w:ascii="黑体" w:hAnsi="黑体" w:eastAsia="黑体" w:cs="黑体"/>
                <w:spacing w:val="2"/>
                <w:sz w:val="24"/>
                <w:szCs w:val="24"/>
                <w:lang w:val="en-US" w:eastAsia="zh-CN"/>
              </w:rPr>
              <w:t>注册</w:t>
            </w:r>
            <w:r>
              <w:rPr>
                <w:rFonts w:hint="eastAsia" w:ascii="黑体" w:hAnsi="黑体" w:eastAsia="黑体" w:cs="黑体"/>
                <w:spacing w:val="2"/>
                <w:sz w:val="24"/>
                <w:szCs w:val="24"/>
              </w:rPr>
              <w:t>地址</w:t>
            </w:r>
          </w:p>
        </w:tc>
        <w:tc>
          <w:tcPr>
            <w:tcW w:w="230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c>
          <w:tcPr>
            <w:tcW w:w="224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bottom"/>
              <w:rPr>
                <w:rFonts w:hint="eastAsia" w:ascii="黑体" w:hAnsi="黑体" w:eastAsia="黑体" w:cs="黑体"/>
                <w:b w:val="0"/>
                <w:bCs w:val="0"/>
                <w:i w:val="0"/>
                <w:iCs w:val="0"/>
                <w:color w:val="000000"/>
                <w:sz w:val="24"/>
                <w:szCs w:val="24"/>
                <w:u w:val="none"/>
              </w:rPr>
            </w:pPr>
            <w:r>
              <w:rPr>
                <w:rFonts w:hint="eastAsia" w:ascii="黑体" w:hAnsi="黑体" w:eastAsia="黑体" w:cs="黑体"/>
                <w:spacing w:val="3"/>
                <w:sz w:val="24"/>
                <w:szCs w:val="24"/>
                <w:lang w:val="en-US" w:eastAsia="zh-CN"/>
              </w:rPr>
              <w:t>企业信用代码</w:t>
            </w:r>
          </w:p>
        </w:tc>
        <w:tc>
          <w:tcPr>
            <w:tcW w:w="20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r>
      <w:tr>
        <w:trPr>
          <w:trHeight w:val="327"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val="0"/>
              <w:spacing w:before="0" w:beforeAutospacing="0" w:after="0" w:afterAutospacing="0" w:line="240" w:lineRule="auto"/>
              <w:ind w:left="0" w:leftChars="0" w:right="0" w:firstLine="0" w:firstLineChars="0"/>
              <w:jc w:val="center"/>
              <w:textAlignment w:val="auto"/>
              <w:rPr>
                <w:rStyle w:val="42"/>
                <w:rFonts w:hint="eastAsia" w:ascii="黑体" w:hAnsi="黑体" w:eastAsia="黑体" w:cs="黑体"/>
                <w:b w:val="0"/>
                <w:bCs w:val="0"/>
                <w:snapToGrid w:val="0"/>
                <w:color w:val="000000"/>
                <w:sz w:val="24"/>
                <w:szCs w:val="24"/>
                <w:lang w:val="en-US" w:eastAsia="zh-CN"/>
              </w:rPr>
            </w:pPr>
            <w:r>
              <w:rPr>
                <w:rFonts w:hint="eastAsia" w:ascii="黑体" w:hAnsi="黑体" w:eastAsia="黑体" w:cs="黑体"/>
                <w:spacing w:val="3"/>
                <w:sz w:val="24"/>
                <w:szCs w:val="24"/>
                <w:lang w:val="en-US" w:eastAsia="zh-CN"/>
              </w:rPr>
              <w:t>企业</w:t>
            </w:r>
            <w:r>
              <w:rPr>
                <w:rFonts w:hint="eastAsia" w:ascii="黑体" w:hAnsi="黑体" w:eastAsia="黑体" w:cs="黑体"/>
                <w:spacing w:val="3"/>
                <w:sz w:val="24"/>
                <w:szCs w:val="24"/>
              </w:rPr>
              <w:t>联系人</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val="0"/>
              <w:spacing w:before="0" w:beforeAutospacing="0" w:after="0" w:afterAutospacing="0" w:line="240" w:lineRule="auto"/>
              <w:ind w:left="0" w:right="0"/>
              <w:jc w:val="center"/>
              <w:textAlignment w:val="auto"/>
              <w:rPr>
                <w:rFonts w:hint="eastAsia" w:ascii="仿宋_GB2312" w:hAnsi="仿宋_GB2312" w:eastAsia="仿宋_GB2312" w:cs="仿宋_GB2312"/>
                <w:i w:val="0"/>
                <w:iCs w:val="0"/>
                <w:color w:val="000000"/>
                <w:sz w:val="24"/>
                <w:szCs w:val="24"/>
                <w:u w:val="none"/>
              </w:rPr>
            </w:pPr>
          </w:p>
        </w:tc>
        <w:tc>
          <w:tcPr>
            <w:tcW w:w="224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val="0"/>
              <w:spacing w:before="0" w:beforeAutospacing="0" w:after="0" w:afterAutospacing="0" w:line="240" w:lineRule="auto"/>
              <w:ind w:left="0" w:leftChars="0" w:right="0" w:firstLine="0" w:firstLineChars="0"/>
              <w:jc w:val="center"/>
              <w:textAlignment w:val="auto"/>
              <w:rPr>
                <w:rStyle w:val="42"/>
                <w:rFonts w:hint="eastAsia" w:ascii="黑体" w:hAnsi="黑体" w:eastAsia="黑体" w:cs="黑体"/>
                <w:b w:val="0"/>
                <w:bCs w:val="0"/>
                <w:snapToGrid w:val="0"/>
                <w:color w:val="000000"/>
                <w:sz w:val="24"/>
                <w:szCs w:val="24"/>
                <w:lang w:val="en-US" w:eastAsia="zh-CN"/>
              </w:rPr>
            </w:pPr>
            <w:r>
              <w:rPr>
                <w:rFonts w:hint="eastAsia" w:ascii="黑体" w:hAnsi="黑体" w:eastAsia="黑体" w:cs="黑体"/>
                <w:spacing w:val="-2"/>
                <w:sz w:val="24"/>
                <w:szCs w:val="24"/>
              </w:rPr>
              <w:t>联系方式</w:t>
            </w:r>
          </w:p>
        </w:tc>
        <w:tc>
          <w:tcPr>
            <w:tcW w:w="2071"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val="0"/>
              <w:spacing w:before="0" w:beforeAutospacing="0" w:after="0" w:afterAutospacing="0" w:line="240" w:lineRule="auto"/>
              <w:ind w:left="0" w:right="0"/>
              <w:jc w:val="center"/>
              <w:textAlignment w:val="auto"/>
              <w:rPr>
                <w:rFonts w:hint="eastAsia" w:ascii="仿宋_GB2312" w:hAnsi="仿宋_GB2312" w:eastAsia="仿宋_GB2312" w:cs="仿宋_GB2312"/>
                <w:i w:val="0"/>
                <w:iCs w:val="0"/>
                <w:color w:val="000000"/>
                <w:sz w:val="24"/>
                <w:szCs w:val="24"/>
                <w:u w:val="none"/>
              </w:rPr>
            </w:pPr>
          </w:p>
        </w:tc>
      </w:tr>
      <w:tr>
        <w:trPr>
          <w:trHeight w:val="387"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bottom"/>
              <w:rPr>
                <w:rFonts w:hint="eastAsia" w:ascii="黑体" w:hAnsi="黑体" w:eastAsia="黑体" w:cs="黑体"/>
                <w:b w:val="0"/>
                <w:bCs w:val="0"/>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企业总人数</w:t>
            </w:r>
          </w:p>
        </w:tc>
        <w:tc>
          <w:tcPr>
            <w:tcW w:w="230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c>
          <w:tcPr>
            <w:tcW w:w="224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bottom"/>
              <w:rPr>
                <w:rFonts w:hint="eastAsia" w:ascii="黑体" w:hAnsi="黑体" w:eastAsia="黑体" w:cs="黑体"/>
                <w:b w:val="0"/>
                <w:bCs w:val="0"/>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数字化人员数量</w:t>
            </w:r>
          </w:p>
        </w:tc>
        <w:tc>
          <w:tcPr>
            <w:tcW w:w="20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r>
      <w:tr>
        <w:trPr>
          <w:trHeight w:val="1032"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Fonts w:hint="eastAsia" w:ascii="黑体" w:hAnsi="黑体" w:eastAsia="黑体" w:cs="黑体"/>
                <w:b w:val="0"/>
                <w:bCs w:val="0"/>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企业基本情况</w:t>
            </w:r>
          </w:p>
        </w:tc>
        <w:tc>
          <w:tcPr>
            <w:tcW w:w="6629" w:type="dxa"/>
            <w:gridSpan w:val="3"/>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（500字以内）</w:t>
            </w:r>
          </w:p>
          <w:p>
            <w:pPr>
              <w:pStyle w:val="8"/>
              <w:spacing w:before="0" w:beforeAutospacing="0" w:after="0" w:afterAutospacing="0"/>
              <w:ind w:left="0" w:leftChars="0" w:right="0" w:firstLine="0" w:firstLineChars="0"/>
              <w:rPr>
                <w:rFonts w:hint="eastAsia" w:ascii="仿宋_GB2312" w:hAnsi="仿宋_GB2312" w:eastAsia="仿宋_GB2312" w:cs="仿宋_GB2312"/>
                <w:sz w:val="24"/>
                <w:szCs w:val="24"/>
              </w:rPr>
            </w:pPr>
          </w:p>
        </w:tc>
      </w:tr>
      <w:tr>
        <w:trPr>
          <w:trHeight w:val="577"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bottom"/>
              <w:rPr>
                <w:rFonts w:hint="eastAsia" w:ascii="黑体" w:hAnsi="黑体" w:eastAsia="黑体" w:cs="黑体"/>
                <w:b w:val="0"/>
                <w:bCs w:val="0"/>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企业性质</w:t>
            </w:r>
          </w:p>
        </w:tc>
        <w:tc>
          <w:tcPr>
            <w:tcW w:w="6629" w:type="dxa"/>
            <w:gridSpan w:val="3"/>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both"/>
              <w:textAlignment w:val="center"/>
              <w:rPr>
                <w:rFonts w:hint="eastAsia" w:ascii="仿宋_GB2312" w:hAnsi="仿宋_GB2312" w:eastAsia="仿宋_GB2312" w:cs="仿宋_GB2312"/>
                <w:spacing w:val="5"/>
                <w:sz w:val="24"/>
                <w:szCs w:val="24"/>
                <w:lang w:val="en-US" w:eastAsia="zh-CN"/>
              </w:rPr>
            </w:pPr>
            <w:bookmarkStart w:id="16" w:name="OLE_LINK22"/>
            <w:r>
              <w:rPr>
                <w:rFonts w:hint="eastAsia" w:ascii="仿宋_GB2312" w:hAnsi="仿宋_GB2312" w:eastAsia="仿宋_GB2312" w:cs="仿宋_GB2312"/>
                <w:spacing w:val="4"/>
                <w:sz w:val="24"/>
                <w:szCs w:val="24"/>
              </w:rPr>
              <w:t>□国有</w:t>
            </w:r>
            <w:r>
              <w:rPr>
                <w:rFonts w:hint="eastAsia" w:ascii="仿宋_GB2312" w:hAnsi="仿宋_GB2312" w:eastAsia="仿宋_GB2312" w:cs="仿宋_GB2312"/>
                <w:spacing w:val="4"/>
                <w:sz w:val="24"/>
                <w:szCs w:val="24"/>
                <w:lang w:val="en-US" w:eastAsia="zh-CN"/>
              </w:rPr>
              <w:t xml:space="preserve">企业         </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pacing w:val="5"/>
                <w:sz w:val="24"/>
                <w:szCs w:val="24"/>
              </w:rPr>
              <w:t>民营</w:t>
            </w:r>
            <w:r>
              <w:rPr>
                <w:rFonts w:hint="eastAsia" w:ascii="仿宋_GB2312" w:hAnsi="仿宋_GB2312" w:eastAsia="仿宋_GB2312" w:cs="仿宋_GB2312"/>
                <w:spacing w:val="5"/>
                <w:sz w:val="24"/>
                <w:szCs w:val="24"/>
                <w:lang w:val="en-US" w:eastAsia="zh-CN"/>
              </w:rPr>
              <w:t xml:space="preserve">企业        </w:t>
            </w:r>
            <w:r>
              <w:rPr>
                <w:rFonts w:hint="eastAsia" w:ascii="仿宋_GB2312" w:hAnsi="仿宋_GB2312" w:eastAsia="仿宋_GB2312" w:cs="仿宋_GB2312"/>
                <w:spacing w:val="5"/>
                <w:sz w:val="24"/>
                <w:szCs w:val="24"/>
                <w:lang w:eastAsia="zh-CN"/>
              </w:rPr>
              <w:t>□</w:t>
            </w:r>
            <w:r>
              <w:rPr>
                <w:rFonts w:hint="eastAsia" w:ascii="仿宋_GB2312" w:hAnsi="仿宋_GB2312" w:eastAsia="仿宋_GB2312" w:cs="仿宋_GB2312"/>
                <w:spacing w:val="5"/>
                <w:sz w:val="24"/>
                <w:szCs w:val="24"/>
              </w:rPr>
              <w:t>外资</w:t>
            </w:r>
            <w:r>
              <w:rPr>
                <w:rFonts w:hint="eastAsia" w:ascii="仿宋_GB2312" w:hAnsi="仿宋_GB2312" w:eastAsia="仿宋_GB2312" w:cs="仿宋_GB2312"/>
                <w:spacing w:val="5"/>
                <w:sz w:val="24"/>
                <w:szCs w:val="24"/>
                <w:lang w:val="en-US" w:eastAsia="zh-CN"/>
              </w:rPr>
              <w:t>企业</w:t>
            </w:r>
          </w:p>
          <w:p>
            <w:pPr>
              <w:widowControl/>
              <w:spacing w:before="0" w:beforeAutospacing="0" w:after="0" w:afterAutospacing="0" w:line="240" w:lineRule="auto"/>
              <w:ind w:left="0" w:leftChars="0" w:right="0" w:firstLine="0" w:firstLineChars="0"/>
              <w:jc w:val="both"/>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spacing w:val="3"/>
                <w:sz w:val="24"/>
                <w:szCs w:val="24"/>
                <w:lang w:eastAsia="zh-CN"/>
              </w:rPr>
              <w:t>□</w:t>
            </w:r>
            <w:r>
              <w:rPr>
                <w:rFonts w:hint="eastAsia" w:ascii="仿宋_GB2312" w:hAnsi="仿宋_GB2312" w:eastAsia="仿宋_GB2312" w:cs="仿宋_GB2312"/>
                <w:spacing w:val="3"/>
                <w:sz w:val="24"/>
                <w:szCs w:val="24"/>
              </w:rPr>
              <w:t>混合所有制</w:t>
            </w:r>
            <w:r>
              <w:rPr>
                <w:rFonts w:hint="eastAsia" w:ascii="仿宋_GB2312" w:hAnsi="仿宋_GB2312" w:eastAsia="仿宋_GB2312" w:cs="仿宋_GB2312"/>
                <w:spacing w:val="3"/>
                <w:sz w:val="24"/>
                <w:szCs w:val="24"/>
                <w:lang w:val="en-US" w:eastAsia="zh-CN"/>
              </w:rPr>
              <w:t xml:space="preserve">企业    </w:t>
            </w:r>
            <w:r>
              <w:rPr>
                <w:rFonts w:hint="eastAsia" w:ascii="仿宋_GB2312" w:hAnsi="仿宋_GB2312" w:eastAsia="仿宋_GB2312" w:cs="仿宋_GB2312"/>
                <w:spacing w:val="3"/>
                <w:sz w:val="24"/>
                <w:szCs w:val="24"/>
                <w:lang w:eastAsia="zh-CN"/>
              </w:rPr>
              <w:t>□</w:t>
            </w:r>
            <w:r>
              <w:rPr>
                <w:rFonts w:hint="eastAsia" w:ascii="仿宋_GB2312" w:hAnsi="仿宋_GB2312" w:eastAsia="仿宋_GB2312" w:cs="仿宋_GB2312"/>
                <w:spacing w:val="3"/>
                <w:sz w:val="24"/>
                <w:szCs w:val="24"/>
              </w:rPr>
              <w:t>其他</w:t>
            </w:r>
            <w:bookmarkEnd w:id="16"/>
          </w:p>
        </w:tc>
      </w:tr>
      <w:tr>
        <w:trPr>
          <w:trHeight w:val="544" w:hRule="atLeast"/>
        </w:trPr>
        <w:tc>
          <w:tcPr>
            <w:tcW w:w="243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Fonts w:hint="eastAsia" w:ascii="黑体" w:hAnsi="黑体" w:eastAsia="黑体" w:cs="黑体"/>
                <w:b w:val="0"/>
                <w:bCs w:val="0"/>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企业规模</w:t>
            </w:r>
          </w:p>
        </w:tc>
        <w:tc>
          <w:tcPr>
            <w:tcW w:w="6629" w:type="dxa"/>
            <w:gridSpan w:val="3"/>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both"/>
              <w:textAlignment w:val="top"/>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snapToGrid w:val="0"/>
                <w:color w:val="auto"/>
                <w:kern w:val="0"/>
                <w:sz w:val="24"/>
                <w:szCs w:val="24"/>
                <w:u w:val="none" w:color="auto"/>
                <w:lang w:val="en-US" w:eastAsia="zh-CN"/>
              </w:rPr>
              <w:fldChar w:fldCharType="begin"/>
            </w:r>
            <w:r>
              <w:rPr>
                <w:rFonts w:hint="eastAsia" w:ascii="仿宋_GB2312" w:hAnsi="仿宋_GB2312" w:eastAsia="仿宋_GB2312" w:cs="仿宋_GB2312"/>
                <w:i w:val="0"/>
                <w:iCs w:val="0"/>
                <w:snapToGrid w:val="0"/>
                <w:color w:val="auto"/>
                <w:kern w:val="0"/>
                <w:sz w:val="24"/>
                <w:szCs w:val="24"/>
                <w:u w:val="none" w:color="auto"/>
                <w:lang w:val="en-US" w:eastAsia="zh-CN"/>
              </w:rPr>
              <w:instrText xml:space="preserve"> HYPERLINK "https://baosong.miit.gov.cn/ScaleTest" </w:instrText>
            </w:r>
            <w:r>
              <w:rPr>
                <w:rFonts w:hint="eastAsia" w:ascii="仿宋_GB2312" w:hAnsi="仿宋_GB2312" w:eastAsia="仿宋_GB2312" w:cs="仿宋_GB2312"/>
                <w:i w:val="0"/>
                <w:iCs w:val="0"/>
                <w:snapToGrid w:val="0"/>
                <w:color w:val="auto"/>
                <w:kern w:val="0"/>
                <w:sz w:val="24"/>
                <w:szCs w:val="24"/>
                <w:u w:val="none" w:color="auto"/>
                <w:lang w:val="en-US" w:eastAsia="zh-CN"/>
              </w:rPr>
              <w:fldChar w:fldCharType="separate"/>
            </w:r>
            <w:r>
              <w:rPr>
                <w:rStyle w:val="24"/>
                <w:rFonts w:hint="eastAsia" w:ascii="仿宋_GB2312" w:hAnsi="仿宋_GB2312" w:eastAsia="仿宋_GB2312" w:cs="仿宋_GB2312"/>
                <w:color w:val="auto"/>
                <w:sz w:val="24"/>
                <w:szCs w:val="24"/>
                <w:u w:val="none" w:color="auto"/>
              </w:rPr>
              <w:t>□中型企业    □小型企业    □微型企业</w:t>
            </w:r>
            <w:r>
              <w:rPr>
                <w:rFonts w:hint="eastAsia" w:ascii="仿宋_GB2312" w:hAnsi="仿宋_GB2312" w:eastAsia="仿宋_GB2312" w:cs="仿宋_GB2312"/>
                <w:i w:val="0"/>
                <w:iCs w:val="0"/>
                <w:snapToGrid w:val="0"/>
                <w:color w:val="auto"/>
                <w:kern w:val="0"/>
                <w:sz w:val="24"/>
                <w:szCs w:val="24"/>
                <w:u w:val="none" w:color="auto"/>
                <w:lang w:val="en-US" w:eastAsia="zh-CN"/>
              </w:rPr>
              <w:fldChar w:fldCharType="end"/>
            </w:r>
          </w:p>
        </w:tc>
      </w:tr>
      <w:tr>
        <w:trPr>
          <w:trHeight w:val="407" w:hRule="atLeast"/>
        </w:trPr>
        <w:tc>
          <w:tcPr>
            <w:tcW w:w="2432"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黑体" w:hAnsi="黑体" w:eastAsia="黑体" w:cs="黑体"/>
                <w:b w:val="0"/>
                <w:bCs w:val="0"/>
                <w:i w:val="0"/>
                <w:iCs w:val="0"/>
                <w:color w:val="000000"/>
                <w:sz w:val="24"/>
                <w:szCs w:val="24"/>
                <w:u w:val="none"/>
              </w:rPr>
            </w:pPr>
          </w:p>
        </w:tc>
        <w:tc>
          <w:tcPr>
            <w:tcW w:w="6629" w:type="dxa"/>
            <w:gridSpan w:val="3"/>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both"/>
              <w:textAlignment w:val="center"/>
              <w:rPr>
                <w:rFonts w:hint="eastAsia" w:ascii="仿宋_GB2312" w:hAnsi="仿宋_GB2312" w:eastAsia="仿宋_GB2312" w:cs="仿宋_GB2312"/>
                <w:i w:val="0"/>
                <w:iCs w:val="0"/>
                <w:color w:val="000000"/>
                <w:sz w:val="24"/>
                <w:szCs w:val="24"/>
                <w:u w:val="none"/>
              </w:rPr>
            </w:pPr>
            <w:r>
              <w:rPr>
                <w:rStyle w:val="44"/>
                <w:rFonts w:hint="eastAsia" w:ascii="仿宋_GB2312" w:hAnsi="仿宋_GB2312" w:eastAsia="仿宋_GB2312" w:cs="仿宋_GB2312"/>
                <w:snapToGrid w:val="0"/>
                <w:color w:val="000000"/>
                <w:sz w:val="24"/>
                <w:szCs w:val="24"/>
                <w:lang w:val="en-US" w:eastAsia="zh-CN"/>
              </w:rPr>
              <w:t>□规模以上企业          □规模以下企业</w:t>
            </w:r>
          </w:p>
        </w:tc>
      </w:tr>
      <w:tr>
        <w:trPr>
          <w:trHeight w:val="534"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Fonts w:hint="eastAsia" w:ascii="黑体" w:hAnsi="黑体" w:eastAsia="黑体" w:cs="黑体"/>
                <w:b w:val="0"/>
                <w:bCs w:val="0"/>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优质中小企业情况</w:t>
            </w:r>
          </w:p>
        </w:tc>
        <w:tc>
          <w:tcPr>
            <w:tcW w:w="6629" w:type="dxa"/>
            <w:gridSpan w:val="3"/>
            <w:tcBorders>
              <w:top w:val="single" w:color="000000" w:sz="4" w:space="0"/>
              <w:left w:val="single" w:color="000000" w:sz="4" w:space="0"/>
              <w:bottom w:val="single" w:color="000000" w:sz="4" w:space="0"/>
              <w:right w:val="single" w:color="000000" w:sz="4" w:space="0"/>
            </w:tcBorders>
            <w:vAlign w:val="center"/>
          </w:tcPr>
          <w:p>
            <w:pPr>
              <w:widowControl/>
              <w:suppressAutoHyphens/>
              <w:wordWrap/>
              <w:autoSpaceDE w:val="0"/>
              <w:adjustRightInd/>
              <w:snapToGrid/>
              <w:spacing w:before="0" w:beforeAutospacing="0" w:after="0" w:afterAutospacing="0" w:line="360" w:lineRule="exact"/>
              <w:ind w:left="0" w:leftChars="0" w:right="0" w:firstLine="0" w:firstLineChars="0"/>
              <w:jc w:val="left"/>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bidi="ar-SA"/>
              </w:rPr>
              <w:t>□</w:t>
            </w:r>
            <w:r>
              <w:rPr>
                <w:rFonts w:hint="eastAsia" w:ascii="仿宋_GB2312" w:hAnsi="仿宋_GB2312" w:eastAsia="仿宋_GB2312" w:cs="仿宋_GB2312"/>
                <w:color w:val="000000"/>
                <w:kern w:val="0"/>
                <w:sz w:val="24"/>
                <w:szCs w:val="24"/>
                <w:lang w:val="en-US" w:eastAsia="zh-CN"/>
              </w:rPr>
              <w:t xml:space="preserve">专精特新“小巨人”企业   </w:t>
            </w:r>
            <w:r>
              <w:rPr>
                <w:rFonts w:hint="eastAsia" w:ascii="仿宋_GB2312" w:hAnsi="仿宋_GB2312" w:eastAsia="仿宋_GB2312" w:cs="仿宋_GB2312"/>
                <w:color w:val="000000"/>
                <w:kern w:val="0"/>
                <w:sz w:val="24"/>
                <w:szCs w:val="24"/>
                <w:lang w:val="en-US" w:eastAsia="zh-CN" w:bidi="ar-SA"/>
              </w:rPr>
              <w:t>□</w:t>
            </w:r>
            <w:r>
              <w:rPr>
                <w:rFonts w:hint="eastAsia" w:ascii="仿宋_GB2312" w:hAnsi="仿宋_GB2312" w:eastAsia="仿宋_GB2312" w:cs="仿宋_GB2312"/>
                <w:color w:val="000000"/>
                <w:kern w:val="0"/>
                <w:sz w:val="24"/>
                <w:szCs w:val="24"/>
                <w:lang w:val="en-US" w:eastAsia="zh-CN"/>
              </w:rPr>
              <w:t>专精特新中小企业</w:t>
            </w:r>
          </w:p>
          <w:p>
            <w:pPr>
              <w:widowControl/>
              <w:spacing w:before="0" w:beforeAutospacing="0" w:after="0" w:afterAutospacing="0" w:line="240" w:lineRule="auto"/>
              <w:ind w:left="0" w:leftChars="0" w:right="0"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color w:val="000000"/>
                <w:kern w:val="0"/>
                <w:sz w:val="24"/>
                <w:szCs w:val="24"/>
                <w:lang w:val="en-US" w:eastAsia="zh-CN"/>
              </w:rPr>
              <w:t xml:space="preserve">□创新型中小企业         </w:t>
            </w:r>
            <w:r>
              <w:rPr>
                <w:rFonts w:hint="eastAsia" w:ascii="仿宋_GB2312" w:hAnsi="仿宋_GB2312" w:eastAsia="仿宋_GB2312" w:cs="仿宋_GB2312"/>
                <w:color w:val="000000"/>
                <w:kern w:val="0"/>
                <w:sz w:val="24"/>
                <w:szCs w:val="24"/>
                <w:lang w:val="en-US" w:eastAsia="zh-CN" w:bidi="ar-SA"/>
              </w:rPr>
              <w:t xml:space="preserve">  □</w:t>
            </w:r>
            <w:r>
              <w:rPr>
                <w:rFonts w:hint="eastAsia" w:ascii="仿宋_GB2312" w:hAnsi="仿宋_GB2312" w:eastAsia="仿宋_GB2312" w:cs="仿宋_GB2312"/>
                <w:color w:val="000000"/>
                <w:kern w:val="0"/>
                <w:sz w:val="24"/>
                <w:szCs w:val="24"/>
                <w:lang w:val="en-US" w:eastAsia="zh-CN"/>
              </w:rPr>
              <w:t>无</w:t>
            </w:r>
          </w:p>
        </w:tc>
      </w:tr>
      <w:tr>
        <w:trPr>
          <w:trHeight w:val="610"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Style w:val="42"/>
                <w:rFonts w:hint="eastAsia" w:ascii="黑体" w:hAnsi="黑体" w:eastAsia="黑体" w:cs="黑体"/>
                <w:b w:val="0"/>
                <w:bCs w:val="0"/>
                <w:snapToGrid w:val="0"/>
                <w:color w:val="000000"/>
                <w:sz w:val="24"/>
                <w:szCs w:val="24"/>
                <w:lang w:val="en-US" w:eastAsia="zh-CN"/>
              </w:rPr>
            </w:pPr>
            <w:r>
              <w:rPr>
                <w:rStyle w:val="42"/>
                <w:rFonts w:hint="eastAsia" w:ascii="黑体" w:hAnsi="黑体" w:eastAsia="黑体" w:cs="黑体"/>
                <w:b w:val="0"/>
                <w:bCs w:val="0"/>
                <w:snapToGrid w:val="0"/>
                <w:color w:val="000000"/>
                <w:sz w:val="24"/>
                <w:szCs w:val="24"/>
                <w:lang w:val="en-US" w:eastAsia="zh-CN"/>
              </w:rPr>
              <w:t>数字化水平自评测等级</w:t>
            </w:r>
          </w:p>
        </w:tc>
        <w:tc>
          <w:tcPr>
            <w:tcW w:w="6629" w:type="dxa"/>
            <w:gridSpan w:val="3"/>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val="0"/>
              <w:spacing w:before="0" w:beforeAutospacing="0" w:after="0" w:afterAutospacing="0" w:line="240" w:lineRule="auto"/>
              <w:ind w:left="0" w:leftChars="0" w:right="0" w:firstLine="0" w:firstLineChars="0"/>
              <w:jc w:val="left"/>
              <w:textAlignment w:val="auto"/>
              <w:rPr>
                <w:rStyle w:val="44"/>
                <w:rFonts w:hint="eastAsia" w:ascii="仿宋_GB2312" w:hAnsi="仿宋_GB2312" w:eastAsia="仿宋_GB2312" w:cs="仿宋_GB2312"/>
                <w:snapToGrid w:val="0"/>
                <w:color w:val="000000"/>
                <w:sz w:val="24"/>
                <w:szCs w:val="24"/>
                <w:lang w:val="en-US" w:eastAsia="zh-CN"/>
              </w:rPr>
            </w:pPr>
            <w:r>
              <w:rPr>
                <w:rStyle w:val="41"/>
                <w:rFonts w:hint="eastAsia" w:ascii="仿宋_GB2312" w:hAnsi="仿宋_GB2312" w:eastAsia="仿宋_GB2312" w:cs="仿宋_GB2312"/>
                <w:color w:val="000000"/>
                <w:kern w:val="2"/>
                <w:sz w:val="24"/>
                <w:szCs w:val="24"/>
                <w:lang w:val="en-US" w:eastAsia="zh-CN"/>
              </w:rPr>
              <w:t xml:space="preserve">□无等级 </w:t>
            </w:r>
            <w:r>
              <w:rPr>
                <w:rStyle w:val="44"/>
                <w:rFonts w:hint="eastAsia" w:ascii="仿宋_GB2312" w:hAnsi="仿宋_GB2312" w:eastAsia="仿宋_GB2312" w:cs="仿宋_GB2312"/>
                <w:snapToGrid w:val="0"/>
                <w:color w:val="000000"/>
                <w:sz w:val="24"/>
                <w:szCs w:val="24"/>
                <w:lang w:val="en-US" w:eastAsia="zh-CN"/>
              </w:rPr>
              <w:t>□一级 □二级 □三级 □四级</w:t>
            </w:r>
          </w:p>
        </w:tc>
      </w:tr>
      <w:tr>
        <w:trPr>
          <w:trHeight w:val="634"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Fonts w:hint="eastAsia" w:ascii="黑体" w:hAnsi="黑体" w:eastAsia="黑体" w:cs="黑体"/>
                <w:b w:val="0"/>
                <w:bCs w:val="0"/>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所属细分行业</w:t>
            </w:r>
          </w:p>
        </w:tc>
        <w:tc>
          <w:tcPr>
            <w:tcW w:w="6629" w:type="dxa"/>
            <w:gridSpan w:val="3"/>
            <w:tcBorders>
              <w:top w:val="single" w:color="000000" w:sz="4" w:space="0"/>
              <w:left w:val="single" w:color="000000" w:sz="4" w:space="0"/>
              <w:bottom w:val="single" w:color="000000" w:sz="4" w:space="0"/>
              <w:right w:val="single" w:color="000000" w:sz="4" w:space="0"/>
            </w:tcBorders>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□化学制品及新材料制造业   □药品及医疗用品制造业</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□食品制造业               □钢铁冶炼及加工业</w:t>
            </w:r>
          </w:p>
          <w:p>
            <w:pPr>
              <w:wordWrap/>
              <w:adjustRightInd/>
              <w:snapToGrid/>
              <w:spacing w:before="0" w:beforeAutospacing="0" w:after="0" w:afterAutospacing="0" w:line="240" w:lineRule="auto"/>
              <w:ind w:left="0" w:right="0" w:firstLine="0" w:firstLineChars="0"/>
              <w:textAlignment w:val="auto"/>
              <w:rPr>
                <w:rFonts w:hint="eastAsia"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color w:val="auto"/>
                <w:spacing w:val="1"/>
                <w:kern w:val="2"/>
                <w:sz w:val="24"/>
                <w:szCs w:val="24"/>
                <w:lang w:val="en-US" w:eastAsia="zh-CN"/>
              </w:rPr>
              <w:t>□汽车零部件配件及其他高端装备制造业</w:t>
            </w:r>
          </w:p>
        </w:tc>
      </w:tr>
      <w:tr>
        <w:trPr>
          <w:trHeight w:val="574"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Style w:val="42"/>
                <w:rFonts w:hint="eastAsia" w:ascii="黑体" w:hAnsi="黑体" w:eastAsia="黑体" w:cs="黑体"/>
                <w:b w:val="0"/>
                <w:bCs w:val="0"/>
                <w:snapToGrid w:val="0"/>
                <w:color w:val="000000"/>
                <w:sz w:val="24"/>
                <w:szCs w:val="24"/>
                <w:lang w:val="en-US" w:eastAsia="zh-CN"/>
              </w:rPr>
            </w:pPr>
            <w:r>
              <w:rPr>
                <w:rStyle w:val="42"/>
                <w:rFonts w:hint="eastAsia" w:ascii="黑体" w:hAnsi="黑体" w:eastAsia="黑体" w:cs="黑体"/>
                <w:b w:val="0"/>
                <w:bCs w:val="0"/>
                <w:snapToGrid w:val="0"/>
                <w:color w:val="000000"/>
                <w:sz w:val="24"/>
                <w:szCs w:val="24"/>
                <w:lang w:val="en-US" w:eastAsia="zh-CN"/>
              </w:rPr>
              <w:t>上年度营业收入</w:t>
            </w:r>
          </w:p>
          <w:p>
            <w:pPr>
              <w:widowControl/>
              <w:spacing w:before="0" w:beforeAutospacing="0" w:after="0" w:afterAutospacing="0" w:line="240" w:lineRule="auto"/>
              <w:ind w:left="0" w:leftChars="0" w:right="0" w:firstLine="0" w:firstLineChars="0"/>
              <w:jc w:val="center"/>
              <w:textAlignment w:val="center"/>
              <w:rPr>
                <w:rFonts w:hint="eastAsia" w:ascii="黑体" w:hAnsi="黑体" w:eastAsia="黑体" w:cs="黑体"/>
                <w:b w:val="0"/>
                <w:bCs w:val="0"/>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（万元）</w:t>
            </w:r>
          </w:p>
        </w:tc>
        <w:tc>
          <w:tcPr>
            <w:tcW w:w="230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c>
          <w:tcPr>
            <w:tcW w:w="224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Fonts w:hint="eastAsia" w:ascii="黑体" w:hAnsi="黑体" w:eastAsia="黑体" w:cs="黑体"/>
                <w:i w:val="0"/>
                <w:iCs w:val="0"/>
                <w:color w:val="000000"/>
                <w:sz w:val="24"/>
                <w:szCs w:val="24"/>
                <w:u w:val="none"/>
              </w:rPr>
            </w:pPr>
            <w:r>
              <w:rPr>
                <w:rStyle w:val="42"/>
                <w:rFonts w:hint="eastAsia" w:ascii="黑体" w:hAnsi="黑体" w:eastAsia="黑体" w:cs="黑体"/>
                <w:b w:val="0"/>
                <w:bCs w:val="0"/>
                <w:snapToGrid w:val="0"/>
                <w:color w:val="000000"/>
                <w:sz w:val="24"/>
                <w:szCs w:val="24"/>
                <w:lang w:val="en-US" w:eastAsia="zh-CN"/>
              </w:rPr>
              <w:t>上年度利润（万元）</w:t>
            </w:r>
          </w:p>
        </w:tc>
        <w:tc>
          <w:tcPr>
            <w:tcW w:w="20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r>
      <w:tr>
        <w:trPr>
          <w:trHeight w:val="624"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Style w:val="42"/>
                <w:rFonts w:hint="eastAsia" w:ascii="黑体" w:hAnsi="黑体" w:eastAsia="黑体" w:cs="黑体"/>
                <w:b w:val="0"/>
                <w:bCs w:val="0"/>
                <w:snapToGrid w:val="0"/>
                <w:color w:val="000000"/>
                <w:sz w:val="24"/>
                <w:szCs w:val="24"/>
                <w:lang w:val="en-US" w:eastAsia="zh-CN"/>
              </w:rPr>
            </w:pPr>
            <w:r>
              <w:rPr>
                <w:rStyle w:val="42"/>
                <w:rFonts w:hint="eastAsia" w:ascii="黑体" w:hAnsi="黑体" w:eastAsia="黑体" w:cs="黑体"/>
                <w:b w:val="0"/>
                <w:bCs w:val="0"/>
                <w:snapToGrid w:val="0"/>
                <w:color w:val="000000"/>
                <w:sz w:val="24"/>
                <w:szCs w:val="24"/>
                <w:lang w:val="en-US" w:eastAsia="zh-CN"/>
              </w:rPr>
              <w:t>上年度人均营业收入（万元）</w:t>
            </w:r>
          </w:p>
        </w:tc>
        <w:tc>
          <w:tcPr>
            <w:tcW w:w="230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c>
          <w:tcPr>
            <w:tcW w:w="224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Style w:val="42"/>
                <w:rFonts w:hint="eastAsia" w:ascii="黑体" w:hAnsi="黑体" w:eastAsia="黑体" w:cs="黑体"/>
                <w:b w:val="0"/>
                <w:bCs w:val="0"/>
                <w:snapToGrid w:val="0"/>
                <w:color w:val="000000"/>
                <w:sz w:val="24"/>
                <w:szCs w:val="24"/>
                <w:lang w:val="en-US" w:eastAsia="zh-CN"/>
              </w:rPr>
            </w:pPr>
            <w:r>
              <w:rPr>
                <w:rFonts w:hint="eastAsia" w:ascii="黑体" w:hAnsi="黑体" w:eastAsia="黑体" w:cs="黑体"/>
                <w:spacing w:val="1"/>
                <w:sz w:val="24"/>
                <w:szCs w:val="24"/>
                <w:lang w:val="en-US" w:eastAsia="zh-CN"/>
              </w:rPr>
              <w:t>已有</w:t>
            </w:r>
            <w:r>
              <w:rPr>
                <w:rFonts w:hint="eastAsia" w:ascii="黑体" w:hAnsi="黑体" w:eastAsia="黑体" w:cs="黑体"/>
                <w:spacing w:val="1"/>
                <w:sz w:val="24"/>
                <w:szCs w:val="24"/>
              </w:rPr>
              <w:t>数字化转型投入</w:t>
            </w:r>
            <w:r>
              <w:rPr>
                <w:rFonts w:hint="eastAsia" w:ascii="黑体" w:hAnsi="黑体" w:eastAsia="黑体" w:cs="黑体"/>
                <w:spacing w:val="1"/>
                <w:sz w:val="24"/>
                <w:szCs w:val="24"/>
                <w:lang w:eastAsia="zh-CN"/>
              </w:rPr>
              <w:t>（</w:t>
            </w:r>
            <w:r>
              <w:rPr>
                <w:rFonts w:hint="eastAsia" w:ascii="黑体" w:hAnsi="黑体" w:eastAsia="黑体" w:cs="黑体"/>
                <w:spacing w:val="1"/>
                <w:sz w:val="24"/>
                <w:szCs w:val="24"/>
                <w:lang w:val="en-US" w:eastAsia="zh-CN"/>
              </w:rPr>
              <w:t>万元</w:t>
            </w:r>
            <w:r>
              <w:rPr>
                <w:rFonts w:hint="eastAsia" w:ascii="黑体" w:hAnsi="黑体" w:eastAsia="黑体" w:cs="黑体"/>
                <w:spacing w:val="1"/>
                <w:sz w:val="24"/>
                <w:szCs w:val="24"/>
                <w:lang w:eastAsia="zh-CN"/>
              </w:rPr>
              <w:t>）</w:t>
            </w:r>
          </w:p>
        </w:tc>
        <w:tc>
          <w:tcPr>
            <w:tcW w:w="20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i w:val="0"/>
                <w:iCs w:val="0"/>
                <w:color w:val="000000"/>
                <w:sz w:val="24"/>
                <w:szCs w:val="24"/>
                <w:u w:val="none"/>
              </w:rPr>
            </w:pPr>
          </w:p>
        </w:tc>
      </w:tr>
      <w:tr>
        <w:trPr>
          <w:trHeight w:val="638"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Fonts w:hint="eastAsia" w:ascii="黑体" w:hAnsi="黑体" w:eastAsia="黑体" w:cs="黑体"/>
                <w:b w:val="0"/>
                <w:bCs w:val="0"/>
                <w:snapToGrid w:val="0"/>
                <w:color w:val="000000"/>
                <w:kern w:val="2"/>
                <w:sz w:val="24"/>
                <w:szCs w:val="24"/>
                <w:u w:val="none"/>
                <w:lang w:val="en-US" w:eastAsia="zh-CN"/>
              </w:rPr>
            </w:pPr>
            <w:r>
              <w:rPr>
                <w:rStyle w:val="42"/>
                <w:rFonts w:hint="eastAsia" w:ascii="黑体" w:hAnsi="黑体" w:eastAsia="黑体" w:cs="黑体"/>
                <w:b w:val="0"/>
                <w:bCs w:val="0"/>
                <w:snapToGrid w:val="0"/>
                <w:color w:val="000000"/>
                <w:sz w:val="24"/>
                <w:szCs w:val="24"/>
                <w:lang w:val="en-US" w:eastAsia="zh-CN"/>
              </w:rPr>
              <w:t>实施数字化转型拟投入预算（万元）</w:t>
            </w:r>
          </w:p>
        </w:tc>
        <w:tc>
          <w:tcPr>
            <w:tcW w:w="6629" w:type="dxa"/>
            <w:gridSpan w:val="3"/>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val="0"/>
              <w:spacing w:before="0" w:beforeAutospacing="0" w:after="0" w:afterAutospacing="0" w:line="240" w:lineRule="auto"/>
              <w:ind w:left="0" w:leftChars="0" w:right="0" w:firstLine="0" w:firstLineChars="0"/>
              <w:jc w:val="left"/>
              <w:textAlignment w:val="auto"/>
              <w:rPr>
                <w:rFonts w:hint="eastAsia" w:ascii="仿宋_GB2312" w:hAnsi="仿宋_GB2312" w:eastAsia="仿宋_GB2312" w:cs="仿宋_GB2312"/>
                <w:i w:val="0"/>
                <w:iCs w:val="0"/>
                <w:color w:val="000000"/>
                <w:kern w:val="2"/>
                <w:sz w:val="24"/>
                <w:szCs w:val="24"/>
                <w:u w:val="none"/>
                <w:lang w:val="en-US" w:eastAsia="zh-CN" w:bidi="ar-SA"/>
              </w:rPr>
            </w:pPr>
          </w:p>
        </w:tc>
      </w:tr>
      <w:tr>
        <w:trPr>
          <w:trHeight w:val="90"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pStyle w:val="20"/>
              <w:widowControl w:val="0"/>
              <w:wordWrap/>
              <w:adjustRightInd/>
              <w:snapToGrid/>
              <w:spacing w:before="0" w:beforeAutospacing="0" w:after="0" w:afterAutospacing="0" w:line="300" w:lineRule="exact"/>
              <w:ind w:left="0" w:leftChars="0" w:right="0" w:firstLine="0" w:firstLineChars="0"/>
              <w:jc w:val="center"/>
              <w:textAlignment w:val="auto"/>
              <w:outlineLvl w:val="9"/>
              <w:rPr>
                <w:rStyle w:val="42"/>
                <w:rFonts w:hint="eastAsia" w:ascii="黑体" w:hAnsi="黑体" w:eastAsia="黑体" w:cs="黑体"/>
                <w:b w:val="0"/>
                <w:bCs w:val="0"/>
                <w:snapToGrid w:val="0"/>
                <w:color w:val="000000"/>
                <w:sz w:val="24"/>
                <w:szCs w:val="24"/>
                <w:lang w:val="en-US" w:eastAsia="zh-CN"/>
              </w:rPr>
            </w:pPr>
            <w:r>
              <w:rPr>
                <w:rStyle w:val="42"/>
                <w:rFonts w:hint="eastAsia" w:ascii="黑体" w:hAnsi="黑体" w:eastAsia="黑体" w:cs="黑体"/>
                <w:b w:val="0"/>
                <w:bCs w:val="0"/>
                <w:snapToGrid w:val="0"/>
                <w:kern w:val="2"/>
                <w:sz w:val="24"/>
                <w:szCs w:val="24"/>
                <w:lang w:val="en-US" w:eastAsia="zh-CN"/>
              </w:rPr>
              <w:t>数字化转型方面获得荣誉</w:t>
            </w:r>
          </w:p>
        </w:tc>
        <w:tc>
          <w:tcPr>
            <w:tcW w:w="6629" w:type="dxa"/>
            <w:gridSpan w:val="3"/>
            <w:tcBorders>
              <w:top w:val="single" w:color="000000" w:sz="4" w:space="0"/>
              <w:left w:val="single" w:color="000000" w:sz="4" w:space="0"/>
              <w:bottom w:val="single" w:color="000000" w:sz="4" w:space="0"/>
              <w:right w:val="single" w:color="000000" w:sz="4" w:space="0"/>
            </w:tcBorders>
            <w:vAlign w:val="top"/>
          </w:tcPr>
          <w:p>
            <w:pPr>
              <w:pStyle w:val="20"/>
              <w:widowControl w:val="0"/>
              <w:spacing w:before="0" w:beforeAutospacing="0" w:after="0" w:afterAutospacing="0" w:line="440" w:lineRule="exact"/>
              <w:ind w:left="0" w:leftChars="0" w:right="0" w:firstLine="480" w:firstLineChars="200"/>
              <w:jc w:val="left"/>
              <w:rPr>
                <w:rFonts w:hint="eastAsia" w:ascii="仿宋_GB2312" w:hAnsi="仿宋_GB2312" w:eastAsia="仿宋_GB2312" w:cs="仿宋_GB2312"/>
                <w:color w:val="000000"/>
                <w:kern w:val="0"/>
                <w:sz w:val="24"/>
                <w:szCs w:val="24"/>
                <w:lang w:val="en-US" w:eastAsia="zh-CN" w:bidi="ar-SA"/>
              </w:rPr>
            </w:pPr>
          </w:p>
        </w:tc>
      </w:tr>
      <w:tr>
        <w:trPr>
          <w:trHeight w:val="568" w:hRule="atLeast"/>
        </w:trPr>
        <w:tc>
          <w:tcPr>
            <w:tcW w:w="243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leftChars="0" w:right="0" w:firstLine="0" w:firstLineChars="0"/>
              <w:jc w:val="center"/>
              <w:textAlignment w:val="center"/>
              <w:rPr>
                <w:rStyle w:val="42"/>
                <w:rFonts w:hint="eastAsia" w:ascii="黑体" w:hAnsi="黑体" w:eastAsia="黑体" w:cs="黑体"/>
                <w:b w:val="0"/>
                <w:bCs w:val="0"/>
                <w:snapToGrid w:val="0"/>
                <w:color w:val="000000"/>
                <w:sz w:val="24"/>
                <w:szCs w:val="24"/>
                <w:lang w:val="en-US" w:eastAsia="zh-CN"/>
              </w:rPr>
            </w:pPr>
            <w:r>
              <w:rPr>
                <w:rStyle w:val="42"/>
                <w:rFonts w:hint="eastAsia" w:ascii="黑体" w:hAnsi="黑体" w:eastAsia="黑体" w:cs="黑体"/>
                <w:b w:val="0"/>
                <w:bCs w:val="0"/>
                <w:snapToGrid w:val="0"/>
                <w:color w:val="000000"/>
                <w:sz w:val="24"/>
                <w:szCs w:val="24"/>
                <w:lang w:val="en-US" w:eastAsia="zh-CN"/>
              </w:rPr>
              <w:t>拟实施数字化转型方向（可多选）</w:t>
            </w:r>
          </w:p>
        </w:tc>
        <w:tc>
          <w:tcPr>
            <w:tcW w:w="6629" w:type="dxa"/>
            <w:gridSpan w:val="3"/>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val="0"/>
              <w:spacing w:before="0" w:beforeAutospacing="0" w:after="0" w:afterAutospacing="0" w:line="240" w:lineRule="auto"/>
              <w:ind w:left="0" w:leftChars="0" w:right="0" w:firstLine="0" w:firstLineChars="0"/>
              <w:jc w:val="left"/>
              <w:textAlignment w:val="auto"/>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研发设计类：</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CAD</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CAE</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CAPP</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CAM</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数字孪生</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其他________</w:t>
            </w:r>
          </w:p>
          <w:p>
            <w:pPr>
              <w:widowControl/>
              <w:wordWrap/>
              <w:adjustRightInd/>
              <w:snapToGrid w:val="0"/>
              <w:spacing w:before="0" w:beforeAutospacing="0" w:after="0" w:afterAutospacing="0" w:line="240" w:lineRule="auto"/>
              <w:ind w:left="0" w:leftChars="0" w:right="0" w:firstLine="0" w:firstLineChars="0"/>
              <w:jc w:val="left"/>
              <w:textAlignment w:val="auto"/>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spacing w:val="30"/>
                <w:kern w:val="0"/>
                <w:sz w:val="24"/>
                <w:szCs w:val="24"/>
                <w:lang w:val="en-US" w:eastAsia="zh-CN" w:bidi="ar-SA"/>
              </w:rPr>
              <w:t>生产制造</w:t>
            </w:r>
            <w:r>
              <w:rPr>
                <w:rFonts w:hint="eastAsia" w:ascii="仿宋_GB2312" w:hAnsi="仿宋_GB2312" w:eastAsia="仿宋_GB2312" w:cs="仿宋_GB2312"/>
                <w:color w:val="000000"/>
                <w:spacing w:val="0"/>
                <w:kern w:val="0"/>
                <w:sz w:val="24"/>
                <w:szCs w:val="24"/>
                <w:lang w:val="en-US" w:eastAsia="zh-CN" w:bidi="ar-SA"/>
              </w:rPr>
              <w:t>：</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MES</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APS</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PLM</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PDM</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其他________</w:t>
            </w:r>
          </w:p>
          <w:p>
            <w:pPr>
              <w:widowControl/>
              <w:wordWrap/>
              <w:adjustRightInd/>
              <w:snapToGrid w:val="0"/>
              <w:spacing w:before="0" w:beforeAutospacing="0" w:after="0" w:afterAutospacing="0" w:line="240" w:lineRule="auto"/>
              <w:ind w:left="0" w:leftChars="0" w:right="0" w:firstLine="0" w:firstLineChars="0"/>
              <w:jc w:val="left"/>
              <w:textAlignment w:val="auto"/>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质量管理类：</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QMS</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LIMS</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其他________</w:t>
            </w:r>
          </w:p>
          <w:p>
            <w:pPr>
              <w:widowControl/>
              <w:wordWrap/>
              <w:adjustRightInd/>
              <w:snapToGrid w:val="0"/>
              <w:spacing w:before="0" w:beforeAutospacing="0" w:after="0" w:afterAutospacing="0" w:line="240" w:lineRule="auto"/>
              <w:ind w:left="0" w:leftChars="0" w:right="0" w:firstLine="0" w:firstLineChars="0"/>
              <w:jc w:val="left"/>
              <w:textAlignment w:val="auto"/>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运营管理类：</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ERP</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CRM</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SRM</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SCM</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OA</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BI</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FMIS</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其他________</w:t>
            </w:r>
          </w:p>
          <w:p>
            <w:pPr>
              <w:widowControl/>
              <w:wordWrap/>
              <w:adjustRightInd/>
              <w:snapToGrid w:val="0"/>
              <w:spacing w:before="0" w:beforeAutospacing="0" w:after="0" w:afterAutospacing="0" w:line="240" w:lineRule="auto"/>
              <w:ind w:left="0" w:leftChars="0" w:right="0" w:firstLine="0" w:firstLineChars="0"/>
              <w:jc w:val="left"/>
              <w:textAlignment w:val="auto"/>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color w:val="000000"/>
                <w:spacing w:val="30"/>
                <w:kern w:val="0"/>
                <w:sz w:val="24"/>
                <w:szCs w:val="24"/>
                <w:lang w:val="en-US" w:eastAsia="zh-CN" w:bidi="ar-SA"/>
              </w:rPr>
              <w:t>仓储物流</w:t>
            </w:r>
            <w:r>
              <w:rPr>
                <w:rFonts w:hint="eastAsia" w:ascii="仿宋_GB2312" w:hAnsi="仿宋_GB2312" w:eastAsia="仿宋_GB2312" w:cs="仿宋_GB2312"/>
                <w:color w:val="000000"/>
                <w:kern w:val="0"/>
                <w:sz w:val="24"/>
                <w:szCs w:val="24"/>
                <w:lang w:val="en-US" w:eastAsia="zh-CN" w:bidi="ar-SA"/>
              </w:rPr>
              <w:t>：</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BOM</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WMS</w:t>
            </w:r>
            <w:r>
              <w:rPr>
                <w:rStyle w:val="44"/>
                <w:rFonts w:hint="eastAsia" w:ascii="仿宋_GB2312" w:hAnsi="仿宋_GB2312" w:eastAsia="仿宋_GB2312" w:cs="仿宋_GB2312"/>
                <w:snapToGrid w:val="0"/>
                <w:color w:val="000000"/>
                <w:sz w:val="24"/>
                <w:szCs w:val="24"/>
                <w:lang w:val="en-US" w:eastAsia="zh-CN"/>
              </w:rPr>
              <w:t>□</w:t>
            </w:r>
            <w:r>
              <w:rPr>
                <w:rFonts w:hint="eastAsia" w:ascii="仿宋_GB2312" w:hAnsi="仿宋_GB2312" w:eastAsia="仿宋_GB2312" w:cs="仿宋_GB2312"/>
                <w:color w:val="000000"/>
                <w:kern w:val="0"/>
                <w:sz w:val="24"/>
                <w:szCs w:val="24"/>
                <w:lang w:val="en-US" w:eastAsia="zh-CN" w:bidi="ar-SA"/>
              </w:rPr>
              <w:t>其他________</w:t>
            </w:r>
          </w:p>
        </w:tc>
      </w:tr>
      <w:bookmarkEnd w:id="15"/>
    </w:tbl>
    <w:p>
      <w:pPr>
        <w:widowControl w:val="0"/>
        <w:wordWrap/>
        <w:adjustRightInd/>
        <w:snapToGrid/>
        <w:spacing w:line="578" w:lineRule="exact"/>
        <w:textAlignment w:val="auto"/>
        <w:rPr>
          <w:rFonts w:hint="eastAsia" w:ascii="楷体_GB2312" w:hAnsi="楷体_GB2312" w:eastAsia="楷体_GB2312" w:cs="楷体_GB2312"/>
          <w:sz w:val="28"/>
          <w:szCs w:val="22"/>
        </w:rPr>
      </w:pPr>
      <w:r>
        <w:rPr>
          <w:rFonts w:hint="eastAsia" w:ascii="楷体_GB2312" w:hAnsi="楷体_GB2312" w:eastAsia="楷体_GB2312" w:cs="楷体_GB2312"/>
          <w:sz w:val="28"/>
          <w:szCs w:val="22"/>
        </w:rPr>
        <w:t>（一）企业简介</w:t>
      </w:r>
    </w:p>
    <w:p>
      <w:pPr>
        <w:widowControl w:val="0"/>
        <w:wordWrap/>
        <w:adjustRightInd/>
        <w:snapToGrid/>
        <w:spacing w:line="578" w:lineRule="exact"/>
        <w:textAlignment w:val="auto"/>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描述企业的名称、产值规模、员工数量及构成、主导产品、行业地位与特色优势、人员规模、市场份额、上年度销售收入和利税情况等。</w:t>
      </w:r>
    </w:p>
    <w:p>
      <w:pPr>
        <w:widowControl w:val="0"/>
        <w:wordWrap/>
        <w:adjustRightInd/>
        <w:snapToGrid/>
        <w:spacing w:line="578" w:lineRule="exact"/>
        <w:textAlignment w:val="auto"/>
        <w:rPr>
          <w:rFonts w:hint="eastAsia" w:ascii="楷体_GB2312" w:hAnsi="楷体_GB2312" w:eastAsia="楷体_GB2312" w:cs="楷体_GB2312"/>
          <w:sz w:val="28"/>
          <w:szCs w:val="22"/>
        </w:rPr>
      </w:pPr>
      <w:r>
        <w:rPr>
          <w:rFonts w:hint="eastAsia" w:ascii="楷体_GB2312" w:hAnsi="楷体_GB2312" w:eastAsia="楷体_GB2312" w:cs="楷体_GB2312"/>
          <w:sz w:val="28"/>
          <w:szCs w:val="22"/>
        </w:rPr>
        <w:t>（二）组织架构及管理制度</w:t>
      </w:r>
    </w:p>
    <w:p>
      <w:pPr>
        <w:widowControl w:val="0"/>
        <w:wordWrap/>
        <w:adjustRightInd/>
        <w:snapToGrid/>
        <w:spacing w:line="578" w:lineRule="exact"/>
        <w:textAlignment w:val="auto"/>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1</w:t>
      </w:r>
      <w:r>
        <w:rPr>
          <w:rFonts w:hint="eastAsia" w:ascii="仿宋_GB2312" w:hAnsi="仿宋_GB2312" w:eastAsia="仿宋_GB2312" w:cs="仿宋_GB2312"/>
          <w:sz w:val="28"/>
          <w:szCs w:val="22"/>
          <w:lang w:eastAsia="zh-CN"/>
        </w:rPr>
        <w:t>.</w:t>
      </w:r>
      <w:r>
        <w:rPr>
          <w:rFonts w:hint="eastAsia" w:ascii="仿宋_GB2312" w:hAnsi="仿宋_GB2312" w:eastAsia="仿宋_GB2312" w:cs="仿宋_GB2312"/>
          <w:sz w:val="28"/>
          <w:szCs w:val="22"/>
        </w:rPr>
        <w:t>描述企业的组织架构情况，介绍数字化相关部门的人员数量及构成以及在数字化转型中的具体角色和职责。</w:t>
      </w:r>
    </w:p>
    <w:p>
      <w:pPr>
        <w:pStyle w:val="10"/>
        <w:spacing w:line="240" w:lineRule="auto"/>
        <w:ind w:firstLine="0" w:firstLineChars="0"/>
        <w:jc w:val="center"/>
        <w:rPr>
          <w:rFonts w:ascii="Times New Roman" w:hAnsi="Times New Roman" w:eastAsia="黑体" w:cs="Times New Roman"/>
          <w:spacing w:val="6"/>
          <w:position w:val="2"/>
          <w:sz w:val="24"/>
          <w:szCs w:val="24"/>
        </w:rPr>
      </w:pPr>
      <w:r>
        <w:rPr>
          <w:rFonts w:ascii="Times New Roman" w:hAnsi="Times New Roman" w:eastAsia="黑体" w:cs="Times New Roman"/>
          <w:spacing w:val="6"/>
          <w:kern w:val="2"/>
          <w:position w:val="2"/>
          <w:sz w:val="24"/>
          <w:szCs w:val="24"/>
          <w:lang w:val="en-US" w:eastAsia="zh-CN" w:bidi="ar-SA"/>
        </w:rPr>
        <w:pict>
          <v:shape id="图片框 1032" o:spid="_x0000_s1031" type="#_x0000_t75" style="height:167.25pt;width:374.55pt;rotation:0f;" o:ole="f" fillcolor="#FFFFFF" filled="f" o:preferrelative="t" stroked="f" coordorigin="0,0" coordsize="21600,21600">
            <v:fill on="f" color2="#FFFFFF" focus="0%"/>
            <v:imagedata croptop="3711f" cropbottom="5715f" gain="65536f" blacklevel="0f" gamma="0" o:title="" r:id="rId12"/>
            <o:lock v:ext="edit" position="f" selection="f" grouping="f" rotation="f" cropping="f" text="f" aspectratio="t"/>
            <w10:wrap type="none"/>
            <w10:anchorlock/>
          </v:shape>
        </w:pict>
      </w:r>
    </w:p>
    <w:p>
      <w:pPr>
        <w:pStyle w:val="10"/>
        <w:spacing w:line="240" w:lineRule="auto"/>
        <w:ind w:firstLine="0" w:firstLineChars="0"/>
        <w:jc w:val="center"/>
        <w:rPr>
          <w:rFonts w:ascii="Times New Roman" w:hAnsi="Times New Roman"/>
          <w:spacing w:val="6"/>
          <w:kern w:val="2"/>
          <w:position w:val="2"/>
          <w:sz w:val="32"/>
          <w:szCs w:val="32"/>
        </w:rPr>
      </w:pPr>
      <w:r>
        <w:rPr>
          <w:rFonts w:ascii="Times New Roman" w:hAnsi="Times New Roman" w:eastAsia="黑体" w:cs="Times New Roman"/>
          <w:spacing w:val="6"/>
          <w:position w:val="2"/>
          <w:sz w:val="24"/>
          <w:szCs w:val="24"/>
        </w:rPr>
        <w:t>图1</w:t>
      </w:r>
      <w:r>
        <w:rPr>
          <w:rFonts w:hint="eastAsia" w:ascii="Times New Roman" w:hAnsi="Times New Roman" w:eastAsia="黑体" w:cs="Times New Roman"/>
          <w:spacing w:val="6"/>
          <w:position w:val="2"/>
          <w:sz w:val="24"/>
          <w:szCs w:val="24"/>
        </w:rPr>
        <w:t xml:space="preserve"> </w:t>
      </w:r>
      <w:r>
        <w:rPr>
          <w:rFonts w:ascii="Times New Roman" w:hAnsi="Times New Roman" w:eastAsia="黑体" w:cs="Times New Roman"/>
          <w:spacing w:val="6"/>
          <w:position w:val="2"/>
          <w:sz w:val="24"/>
          <w:szCs w:val="24"/>
        </w:rPr>
        <w:t>组织架构图（示例，可多图）</w:t>
      </w:r>
    </w:p>
    <w:p>
      <w:pPr>
        <w:widowControl w:val="0"/>
        <w:wordWrap/>
        <w:adjustRightInd/>
        <w:snapToGrid/>
        <w:spacing w:line="578" w:lineRule="exact"/>
        <w:textAlignment w:val="auto"/>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2</w:t>
      </w:r>
      <w:r>
        <w:rPr>
          <w:rFonts w:hint="eastAsia" w:ascii="仿宋_GB2312" w:hAnsi="仿宋_GB2312" w:eastAsia="仿宋_GB2312" w:cs="仿宋_GB2312"/>
          <w:sz w:val="28"/>
          <w:szCs w:val="22"/>
          <w:lang w:eastAsia="zh-CN"/>
        </w:rPr>
        <w:t>.</w:t>
      </w:r>
      <w:r>
        <w:rPr>
          <w:rFonts w:hint="eastAsia" w:ascii="仿宋_GB2312" w:hAnsi="仿宋_GB2312" w:eastAsia="仿宋_GB2312" w:cs="仿宋_GB2312"/>
          <w:sz w:val="28"/>
          <w:szCs w:val="22"/>
        </w:rPr>
        <w:t>描述企业数字化相关管理制度建设情况，如数字化转型所需的绩效管理、考核方案、激励机制等管理制度、跨部门数字化转型合作机制、数字化信息系统管理相关制度规范等；管理制度实施情况和效果等。</w:t>
      </w:r>
    </w:p>
    <w:p>
      <w:pPr>
        <w:widowControl w:val="0"/>
        <w:wordWrap/>
        <w:adjustRightInd/>
        <w:snapToGrid/>
        <w:spacing w:line="578" w:lineRule="exact"/>
        <w:textAlignment w:val="auto"/>
        <w:rPr>
          <w:rFonts w:hint="eastAsia" w:ascii="Times New Roman" w:hAnsi="Times New Roman"/>
          <w:sz w:val="28"/>
          <w:szCs w:val="22"/>
        </w:rPr>
      </w:pPr>
      <w:r>
        <w:rPr>
          <w:rFonts w:hint="eastAsia" w:ascii="楷体_GB2312" w:hAnsi="楷体_GB2312" w:eastAsia="楷体_GB2312" w:cs="楷体_GB2312"/>
          <w:sz w:val="28"/>
          <w:szCs w:val="22"/>
        </w:rPr>
        <w:t>（三）生产模式及生产工艺</w:t>
      </w:r>
    </w:p>
    <w:p>
      <w:pPr>
        <w:widowControl w:val="0"/>
        <w:wordWrap/>
        <w:adjustRightInd/>
        <w:snapToGrid/>
        <w:spacing w:line="578" w:lineRule="exact"/>
        <w:textAlignment w:val="auto"/>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描述企业的生产模式、生产类型、生产工艺、技术水平等情况，重点介绍关键生产工序和工艺流程情况。</w:t>
      </w:r>
    </w:p>
    <w:p>
      <w:pPr>
        <w:widowControl w:val="0"/>
        <w:wordWrap/>
        <w:adjustRightInd/>
        <w:snapToGrid/>
        <w:spacing w:line="578" w:lineRule="exact"/>
        <w:textAlignment w:val="auto"/>
        <w:rPr>
          <w:rFonts w:hint="eastAsia" w:ascii="仿宋_GB2312" w:hAnsi="仿宋_GB2312" w:eastAsia="仿宋_GB2312" w:cs="仿宋_GB2312"/>
          <w:sz w:val="28"/>
          <w:szCs w:val="22"/>
        </w:rPr>
      </w:pPr>
    </w:p>
    <w:p>
      <w:pPr>
        <w:pStyle w:val="10"/>
        <w:spacing w:line="240" w:lineRule="auto"/>
        <w:ind w:firstLine="0" w:firstLineChars="0"/>
        <w:jc w:val="center"/>
        <w:rPr>
          <w:rFonts w:ascii="Times New Roman" w:hAnsi="Times New Roman" w:eastAsia="黑体" w:cs="Times New Roman"/>
          <w:spacing w:val="6"/>
          <w:position w:val="2"/>
          <w:sz w:val="24"/>
          <w:szCs w:val="24"/>
        </w:rPr>
      </w:pPr>
      <w:r>
        <w:rPr>
          <w:rFonts w:ascii="Times New Roman" w:hAnsi="Times New Roman" w:eastAsia="黑体" w:cs="Times New Roman"/>
          <w:spacing w:val="6"/>
          <w:kern w:val="2"/>
          <w:position w:val="2"/>
          <w:sz w:val="24"/>
          <w:szCs w:val="24"/>
          <w:lang w:val="en-US" w:eastAsia="zh-CN" w:bidi="ar-SA"/>
        </w:rPr>
        <w:pict>
          <v:shape id="图片框 1033" o:spid="_x0000_s1032" type="#_x0000_t75" style="height:194.3pt;width:139.45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pStyle w:val="10"/>
        <w:spacing w:line="240" w:lineRule="auto"/>
        <w:ind w:firstLine="0" w:firstLineChars="0"/>
        <w:jc w:val="center"/>
        <w:rPr>
          <w:rFonts w:ascii="Times New Roman" w:hAnsi="Times New Roman" w:eastAsia="黑体" w:cs="Times New Roman"/>
          <w:spacing w:val="6"/>
          <w:position w:val="2"/>
          <w:sz w:val="24"/>
          <w:szCs w:val="24"/>
        </w:rPr>
      </w:pPr>
      <w:r>
        <w:rPr>
          <w:rFonts w:ascii="Times New Roman" w:hAnsi="Times New Roman" w:eastAsia="黑体" w:cs="Times New Roman"/>
          <w:spacing w:val="6"/>
          <w:position w:val="2"/>
          <w:sz w:val="24"/>
          <w:szCs w:val="24"/>
        </w:rPr>
        <w:t>图</w:t>
      </w:r>
      <w:r>
        <w:rPr>
          <w:rFonts w:hint="eastAsia" w:ascii="Times New Roman" w:hAnsi="Times New Roman" w:eastAsia="黑体" w:cs="Times New Roman"/>
          <w:spacing w:val="6"/>
          <w:position w:val="2"/>
          <w:sz w:val="24"/>
          <w:szCs w:val="24"/>
        </w:rPr>
        <w:t xml:space="preserve">2 </w:t>
      </w:r>
      <w:r>
        <w:rPr>
          <w:rFonts w:ascii="Times New Roman" w:hAnsi="Times New Roman" w:eastAsia="黑体" w:cs="Times New Roman"/>
          <w:spacing w:val="6"/>
          <w:position w:val="2"/>
          <w:sz w:val="24"/>
          <w:szCs w:val="24"/>
        </w:rPr>
        <w:t>生产工艺流程概览（示例，可多图）</w:t>
      </w:r>
    </w:p>
    <w:p>
      <w:pPr>
        <w:widowControl w:val="0"/>
        <w:wordWrap/>
        <w:adjustRightInd/>
        <w:snapToGrid/>
        <w:spacing w:line="578" w:lineRule="exact"/>
        <w:textAlignment w:val="auto"/>
        <w:rPr>
          <w:rFonts w:hint="eastAsia" w:ascii="楷体_GB2312" w:hAnsi="楷体_GB2312" w:eastAsia="楷体_GB2312" w:cs="楷体_GB2312"/>
          <w:sz w:val="28"/>
          <w:szCs w:val="22"/>
        </w:rPr>
      </w:pPr>
      <w:r>
        <w:rPr>
          <w:rFonts w:hint="eastAsia" w:ascii="楷体_GB2312" w:hAnsi="楷体_GB2312" w:eastAsia="楷体_GB2312" w:cs="楷体_GB2312"/>
          <w:sz w:val="28"/>
          <w:szCs w:val="22"/>
        </w:rPr>
        <w:t>（四）数字化基础</w:t>
      </w:r>
    </w:p>
    <w:p>
      <w:pPr>
        <w:widowControl w:val="0"/>
        <w:wordWrap/>
        <w:adjustRightInd/>
        <w:snapToGrid/>
        <w:spacing w:line="578" w:lineRule="exact"/>
        <w:textAlignment w:val="auto"/>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1</w:t>
      </w:r>
      <w:r>
        <w:rPr>
          <w:rFonts w:hint="eastAsia" w:ascii="仿宋_GB2312" w:hAnsi="仿宋_GB2312" w:eastAsia="仿宋_GB2312" w:cs="仿宋_GB2312"/>
          <w:sz w:val="28"/>
          <w:szCs w:val="22"/>
          <w:lang w:eastAsia="zh-CN"/>
        </w:rPr>
        <w:t>.</w:t>
      </w:r>
      <w:r>
        <w:rPr>
          <w:rFonts w:hint="eastAsia" w:ascii="仿宋_GB2312" w:hAnsi="仿宋_GB2312" w:eastAsia="仿宋_GB2312" w:cs="仿宋_GB2312"/>
          <w:sz w:val="28"/>
          <w:szCs w:val="22"/>
        </w:rPr>
        <w:t>自动化设备应用情况。描述企业近年来自动化改造方面的投入情况、自动化设备（如智能生产装备、智能检测与监控装备、智能物流装备等）应用情况、设备联网与集中管理以及关键设备互联互通情况等。</w:t>
      </w:r>
    </w:p>
    <w:p>
      <w:pPr>
        <w:ind w:firstLine="0" w:firstLineChars="0"/>
        <w:jc w:val="center"/>
        <w:rPr>
          <w:rFonts w:ascii="Times New Roman" w:hAnsi="Times New Roman" w:eastAsia="黑体" w:cs="Times New Roman"/>
          <w:sz w:val="24"/>
          <w:szCs w:val="24"/>
        </w:rPr>
      </w:pPr>
      <w:r>
        <w:rPr>
          <w:rFonts w:ascii="Times New Roman" w:hAnsi="Times New Roman" w:eastAsia="黑体" w:cs="Times New Roman"/>
          <w:spacing w:val="6"/>
          <w:position w:val="2"/>
          <w:sz w:val="24"/>
          <w:szCs w:val="24"/>
        </w:rPr>
        <w:t>表</w:t>
      </w:r>
      <w:r>
        <w:rPr>
          <w:rFonts w:hint="eastAsia" w:ascii="Times New Roman" w:hAnsi="Times New Roman" w:eastAsia="黑体" w:cs="Times New Roman"/>
          <w:spacing w:val="6"/>
          <w:position w:val="2"/>
          <w:sz w:val="24"/>
          <w:szCs w:val="24"/>
          <w:lang w:val="en-US" w:eastAsia="zh-CN"/>
        </w:rPr>
        <w:t>2</w:t>
      </w:r>
      <w:r>
        <w:rPr>
          <w:rFonts w:hint="eastAsia" w:ascii="Times New Roman" w:hAnsi="Times New Roman" w:eastAsia="黑体" w:cs="Times New Roman"/>
          <w:spacing w:val="6"/>
          <w:position w:val="2"/>
          <w:sz w:val="24"/>
          <w:szCs w:val="24"/>
        </w:rPr>
        <w:t xml:space="preserve"> </w:t>
      </w:r>
      <w:r>
        <w:rPr>
          <w:rFonts w:ascii="Times New Roman" w:hAnsi="Times New Roman" w:eastAsia="黑体" w:cs="Times New Roman"/>
          <w:spacing w:val="6"/>
          <w:position w:val="2"/>
          <w:sz w:val="24"/>
          <w:szCs w:val="24"/>
        </w:rPr>
        <w:t>生产设备列表</w:t>
      </w:r>
    </w:p>
    <w:tbl>
      <w:tblPr>
        <w:tblW w:w="90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208"/>
        <w:gridCol w:w="1195"/>
        <w:gridCol w:w="1295"/>
        <w:gridCol w:w="978"/>
        <w:gridCol w:w="1185"/>
        <w:gridCol w:w="1244"/>
        <w:gridCol w:w="1201"/>
      </w:tblGrid>
      <w:tr>
        <w:trPr>
          <w:trHeight w:val="454" w:hRule="atLeast"/>
        </w:trPr>
        <w:tc>
          <w:tcPr>
            <w:tcW w:w="75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序号</w:t>
            </w:r>
          </w:p>
        </w:tc>
        <w:tc>
          <w:tcPr>
            <w:tcW w:w="1208"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设备</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名称</w:t>
            </w:r>
          </w:p>
        </w:tc>
        <w:tc>
          <w:tcPr>
            <w:tcW w:w="119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规格</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型号</w:t>
            </w:r>
          </w:p>
        </w:tc>
        <w:tc>
          <w:tcPr>
            <w:tcW w:w="129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生产</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厂家</w:t>
            </w:r>
          </w:p>
        </w:tc>
        <w:tc>
          <w:tcPr>
            <w:tcW w:w="978"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数量</w:t>
            </w:r>
          </w:p>
        </w:tc>
        <w:tc>
          <w:tcPr>
            <w:tcW w:w="118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是否</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联网</w:t>
            </w:r>
          </w:p>
        </w:tc>
        <w:tc>
          <w:tcPr>
            <w:tcW w:w="1244"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接口</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类型</w:t>
            </w:r>
          </w:p>
        </w:tc>
        <w:tc>
          <w:tcPr>
            <w:tcW w:w="1201"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部署</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时间</w:t>
            </w:r>
          </w:p>
        </w:tc>
      </w:tr>
      <w:tr>
        <w:trPr>
          <w:trHeight w:val="454" w:hRule="atLeast"/>
        </w:trPr>
        <w:tc>
          <w:tcPr>
            <w:tcW w:w="75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Times New Roman"/>
                <w:sz w:val="24"/>
                <w:szCs w:val="24"/>
                <w:lang w:val="en-US" w:eastAsia="zh-CN"/>
              </w:rPr>
            </w:pPr>
            <w:r>
              <w:rPr>
                <w:rFonts w:hint="eastAsia" w:ascii="Times New Roman" w:hAnsi="Times New Roman" w:cs="Times New Roman"/>
                <w:sz w:val="24"/>
                <w:szCs w:val="24"/>
                <w:lang w:val="en-US" w:eastAsia="zh-CN"/>
              </w:rPr>
              <w:t>1</w:t>
            </w:r>
          </w:p>
        </w:tc>
        <w:tc>
          <w:tcPr>
            <w:tcW w:w="1208"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195"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295"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978"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185"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244"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201"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r>
    </w:tbl>
    <w:p>
      <w:pPr>
        <w:widowControl w:val="0"/>
        <w:wordWrap/>
        <w:adjustRightInd/>
        <w:snapToGrid/>
        <w:spacing w:line="578" w:lineRule="exact"/>
        <w:ind w:left="0" w:leftChars="0" w:firstLine="560" w:firstLineChars="200"/>
        <w:textAlignment w:val="auto"/>
        <w:rPr>
          <w:rFonts w:hint="eastAsia" w:ascii="仿宋_GB2312" w:hAnsi="仿宋_GB2312" w:eastAsia="仿宋_GB2312" w:cs="仿宋_GB2312"/>
          <w:sz w:val="28"/>
          <w:szCs w:val="22"/>
          <w:lang w:val="en-US" w:eastAsia="zh-CN"/>
        </w:rPr>
      </w:pPr>
      <w:r>
        <w:rPr>
          <w:rFonts w:hint="eastAsia" w:ascii="仿宋_GB2312" w:hAnsi="仿宋_GB2312" w:eastAsia="仿宋_GB2312" w:cs="仿宋_GB2312"/>
          <w:sz w:val="28"/>
          <w:szCs w:val="22"/>
          <w:lang w:val="en-US" w:eastAsia="zh-CN"/>
        </w:rPr>
        <w:t>2.</w:t>
      </w:r>
      <w:r>
        <w:rPr>
          <w:rFonts w:hint="eastAsia" w:ascii="仿宋_GB2312" w:hAnsi="仿宋_GB2312" w:eastAsia="仿宋_GB2312" w:cs="仿宋_GB2312"/>
          <w:sz w:val="28"/>
          <w:szCs w:val="22"/>
        </w:rPr>
        <w:t>数字化系统应用情况。描述企业近年来数字化系统、软件工具方面的投入情况、数字化技术在企业的各个业务环节中的应用情况，包括研发设计、生产制造、供应链管理、仓储物流、营销服务、经营管理、集成应用、网络通信、信息安全等各个领域</w:t>
      </w:r>
      <w:r>
        <w:rPr>
          <w:rFonts w:hint="eastAsia" w:ascii="仿宋_GB2312" w:hAnsi="仿宋_GB2312" w:eastAsia="仿宋_GB2312" w:cs="仿宋_GB2312"/>
          <w:sz w:val="28"/>
          <w:szCs w:val="22"/>
          <w:lang w:eastAsia="zh-CN"/>
        </w:rPr>
        <w:t>。</w:t>
      </w:r>
    </w:p>
    <w:p>
      <w:pPr>
        <w:ind w:firstLine="0" w:firstLineChars="0"/>
        <w:jc w:val="center"/>
        <w:rPr>
          <w:rFonts w:ascii="Times New Roman" w:hAnsi="Times New Roman" w:eastAsia="黑体" w:cs="Times New Roman"/>
          <w:sz w:val="24"/>
          <w:szCs w:val="24"/>
        </w:rPr>
      </w:pPr>
      <w:r>
        <w:rPr>
          <w:rFonts w:ascii="Times New Roman" w:hAnsi="Times New Roman" w:eastAsia="黑体" w:cs="Times New Roman"/>
          <w:spacing w:val="6"/>
          <w:position w:val="2"/>
          <w:sz w:val="24"/>
          <w:szCs w:val="24"/>
        </w:rPr>
        <w:t>表</w:t>
      </w:r>
      <w:r>
        <w:rPr>
          <w:rFonts w:hint="eastAsia" w:ascii="Times New Roman" w:hAnsi="Times New Roman" w:eastAsia="黑体" w:cs="Times New Roman"/>
          <w:spacing w:val="6"/>
          <w:position w:val="2"/>
          <w:sz w:val="24"/>
          <w:szCs w:val="24"/>
          <w:lang w:val="en-US" w:eastAsia="zh-CN"/>
        </w:rPr>
        <w:t>3</w:t>
      </w:r>
      <w:r>
        <w:rPr>
          <w:rFonts w:hint="eastAsia" w:ascii="Times New Roman" w:hAnsi="Times New Roman" w:eastAsia="黑体" w:cs="Times New Roman"/>
          <w:spacing w:val="6"/>
          <w:position w:val="2"/>
          <w:sz w:val="24"/>
          <w:szCs w:val="24"/>
        </w:rPr>
        <w:t xml:space="preserve"> </w:t>
      </w:r>
      <w:r>
        <w:rPr>
          <w:rFonts w:ascii="Times New Roman" w:hAnsi="Times New Roman" w:eastAsia="黑体" w:cs="Times New Roman"/>
          <w:spacing w:val="6"/>
          <w:position w:val="2"/>
          <w:sz w:val="24"/>
          <w:szCs w:val="24"/>
        </w:rPr>
        <w:t>数字</w:t>
      </w:r>
      <w:r>
        <w:rPr>
          <w:rFonts w:hint="eastAsia" w:ascii="Times New Roman" w:hAnsi="Times New Roman" w:eastAsia="黑体" w:cs="Times New Roman"/>
          <w:spacing w:val="6"/>
          <w:position w:val="2"/>
          <w:sz w:val="24"/>
          <w:szCs w:val="24"/>
        </w:rPr>
        <w:t>化系统</w:t>
      </w:r>
      <w:r>
        <w:rPr>
          <w:rFonts w:ascii="Times New Roman" w:hAnsi="Times New Roman" w:eastAsia="黑体" w:cs="Times New Roman"/>
          <w:spacing w:val="6"/>
          <w:position w:val="2"/>
          <w:sz w:val="24"/>
          <w:szCs w:val="24"/>
        </w:rPr>
        <w:t>列表</w:t>
      </w:r>
    </w:p>
    <w:tbl>
      <w:tblPr>
        <w:tblW w:w="90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41"/>
        <w:gridCol w:w="2179"/>
        <w:gridCol w:w="1372"/>
        <w:gridCol w:w="1247"/>
        <w:gridCol w:w="1419"/>
      </w:tblGrid>
      <w:tr>
        <w:trPr>
          <w:trHeight w:val="454" w:hRule="atLeast"/>
        </w:trPr>
        <w:tc>
          <w:tcPr>
            <w:tcW w:w="803"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序号</w:t>
            </w:r>
          </w:p>
        </w:tc>
        <w:tc>
          <w:tcPr>
            <w:tcW w:w="2041"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软件/系统</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名称</w:t>
            </w:r>
          </w:p>
        </w:tc>
        <w:tc>
          <w:tcPr>
            <w:tcW w:w="2179"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使用的功能模块名称及功能概述</w:t>
            </w:r>
          </w:p>
        </w:tc>
        <w:tc>
          <w:tcPr>
            <w:tcW w:w="1372"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服务商</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名称</w:t>
            </w:r>
          </w:p>
        </w:tc>
        <w:tc>
          <w:tcPr>
            <w:tcW w:w="1247"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投入金额</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（万元）</w:t>
            </w:r>
          </w:p>
        </w:tc>
        <w:tc>
          <w:tcPr>
            <w:tcW w:w="1419"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部署</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时间</w:t>
            </w:r>
          </w:p>
        </w:tc>
      </w:tr>
      <w:tr>
        <w:trPr>
          <w:trHeight w:val="454" w:hRule="atLeast"/>
        </w:trPr>
        <w:tc>
          <w:tcPr>
            <w:tcW w:w="803"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cs="Times New Roman"/>
                <w:sz w:val="24"/>
                <w:szCs w:val="24"/>
                <w:lang w:val="en-US" w:eastAsia="zh-CN"/>
              </w:rPr>
              <w:t>1</w:t>
            </w:r>
          </w:p>
        </w:tc>
        <w:tc>
          <w:tcPr>
            <w:tcW w:w="2041"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2179"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372"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247"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19"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r>
    </w:tbl>
    <w:p>
      <w:pPr>
        <w:widowControl w:val="0"/>
        <w:wordWrap/>
        <w:adjustRightInd/>
        <w:snapToGrid/>
        <w:spacing w:line="578" w:lineRule="exact"/>
        <w:textAlignment w:val="auto"/>
        <w:rPr>
          <w:rFonts w:hint="eastAsia" w:ascii="Times New Roman" w:hAnsi="Times New Roman"/>
          <w:lang w:val="en-US" w:eastAsia="zh-CN"/>
        </w:rPr>
      </w:pPr>
      <w:r>
        <w:rPr>
          <w:rFonts w:hint="default" w:ascii="Times New Roman" w:hAnsi="Times New Roman"/>
          <w:sz w:val="28"/>
          <w:szCs w:val="22"/>
          <w:lang w:val="en-US" w:eastAsia="zh-CN"/>
        </w:rPr>
        <w:t>3.</w:t>
      </w:r>
      <w:r>
        <w:rPr>
          <w:rFonts w:hint="eastAsia" w:ascii="Times New Roman" w:hAnsi="Times New Roman" w:eastAsia="CESI仿宋-GB2312"/>
          <w:sz w:val="28"/>
          <w:szCs w:val="22"/>
          <w:lang w:val="en-US" w:eastAsia="zh-CN"/>
        </w:rPr>
        <w:t>数据采集和应用情况。描述企业数据资源管理情况、各业务环节数据采集汇聚、分析应用情况、系统互联互通情况等。</w:t>
      </w:r>
    </w:p>
    <w:p>
      <w:pPr>
        <w:ind w:firstLine="0" w:firstLineChars="0"/>
        <w:jc w:val="center"/>
        <w:rPr>
          <w:rFonts w:ascii="Times New Roman" w:hAnsi="Times New Roman" w:eastAsia="黑体" w:cs="Times New Roman"/>
          <w:sz w:val="24"/>
          <w:szCs w:val="24"/>
        </w:rPr>
      </w:pPr>
      <w:r>
        <w:rPr>
          <w:rFonts w:ascii="Times New Roman" w:hAnsi="Times New Roman" w:eastAsia="黑体" w:cs="Times New Roman"/>
          <w:spacing w:val="6"/>
          <w:position w:val="2"/>
          <w:sz w:val="24"/>
          <w:szCs w:val="24"/>
        </w:rPr>
        <w:t>表</w:t>
      </w:r>
      <w:r>
        <w:rPr>
          <w:rFonts w:hint="eastAsia" w:ascii="Times New Roman" w:hAnsi="Times New Roman" w:eastAsia="黑体" w:cs="Times New Roman"/>
          <w:spacing w:val="6"/>
          <w:position w:val="2"/>
          <w:sz w:val="24"/>
          <w:szCs w:val="24"/>
          <w:lang w:val="en-US" w:eastAsia="zh-CN"/>
        </w:rPr>
        <w:t>4</w:t>
      </w:r>
      <w:r>
        <w:rPr>
          <w:rFonts w:hint="eastAsia" w:ascii="Times New Roman" w:hAnsi="Times New Roman" w:eastAsia="黑体" w:cs="Times New Roman"/>
          <w:spacing w:val="6"/>
          <w:position w:val="2"/>
          <w:sz w:val="24"/>
          <w:szCs w:val="24"/>
        </w:rPr>
        <w:t xml:space="preserve"> 数据资源</w:t>
      </w:r>
      <w:r>
        <w:rPr>
          <w:rFonts w:ascii="Times New Roman" w:hAnsi="Times New Roman" w:eastAsia="黑体" w:cs="Times New Roman"/>
          <w:spacing w:val="6"/>
          <w:position w:val="2"/>
          <w:sz w:val="24"/>
          <w:szCs w:val="24"/>
        </w:rPr>
        <w:t>列表</w:t>
      </w:r>
    </w:p>
    <w:tbl>
      <w:tblPr>
        <w:tblW w:w="90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415"/>
        <w:gridCol w:w="1407"/>
        <w:gridCol w:w="1427"/>
        <w:gridCol w:w="1505"/>
        <w:gridCol w:w="1106"/>
        <w:gridCol w:w="1428"/>
      </w:tblGrid>
      <w:tr>
        <w:tc>
          <w:tcPr>
            <w:tcW w:w="773"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序号</w:t>
            </w:r>
          </w:p>
        </w:tc>
        <w:tc>
          <w:tcPr>
            <w:tcW w:w="141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数据范围</w:t>
            </w:r>
          </w:p>
        </w:tc>
        <w:tc>
          <w:tcPr>
            <w:tcW w:w="1407"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数据内容</w:t>
            </w:r>
          </w:p>
        </w:tc>
        <w:tc>
          <w:tcPr>
            <w:tcW w:w="1427"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数据类型</w:t>
            </w:r>
          </w:p>
        </w:tc>
        <w:tc>
          <w:tcPr>
            <w:tcW w:w="150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数据来源</w:t>
            </w:r>
          </w:p>
        </w:tc>
        <w:tc>
          <w:tcPr>
            <w:tcW w:w="1106"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数据采集方式</w:t>
            </w:r>
          </w:p>
        </w:tc>
        <w:tc>
          <w:tcPr>
            <w:tcW w:w="1428"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数据应用</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2"/>
                <w:szCs w:val="22"/>
              </w:rPr>
            </w:pPr>
            <w:r>
              <w:rPr>
                <w:rFonts w:hint="eastAsia" w:ascii="Times New Roman" w:hAnsi="Times New Roman" w:eastAsia="CESI仿宋-GB2312" w:cs="CESI仿宋-GB2312"/>
                <w:b/>
                <w:bCs/>
                <w:sz w:val="22"/>
                <w:szCs w:val="22"/>
              </w:rPr>
              <w:t>场景</w:t>
            </w:r>
          </w:p>
        </w:tc>
      </w:tr>
      <w:tr>
        <w:trPr>
          <w:trHeight w:val="1708" w:hRule="atLeast"/>
        </w:trPr>
        <w:tc>
          <w:tcPr>
            <w:tcW w:w="773"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415" w:type="dxa"/>
            <w:vAlign w:val="center"/>
          </w:tcPr>
          <w:p>
            <w:pPr>
              <w:spacing w:before="0" w:beforeAutospacing="0" w:after="0" w:afterAutospacing="0" w:line="240" w:lineRule="auto"/>
              <w:ind w:left="0" w:right="0" w:firstLine="0" w:firstLineChars="0"/>
              <w:jc w:val="center"/>
              <w:rPr>
                <w:rFonts w:hint="eastAsia" w:ascii="Times New Roman" w:hAnsi="Times New Roman" w:eastAsia="宋体" w:cs="宋体"/>
                <w:color w:val="7F7F7F"/>
                <w:sz w:val="21"/>
                <w:szCs w:val="21"/>
              </w:rPr>
            </w:pPr>
            <w:r>
              <w:rPr>
                <w:rFonts w:hint="eastAsia" w:ascii="Times New Roman" w:hAnsi="Times New Roman" w:eastAsia="CESI仿宋-GB2312" w:cs="CESI仿宋-GB2312"/>
                <w:color w:val="7F7F7F"/>
                <w:sz w:val="21"/>
                <w:szCs w:val="21"/>
              </w:rPr>
              <w:t>如：设备数据、生产数据、质量数据、供应链数据......</w:t>
            </w:r>
          </w:p>
        </w:tc>
        <w:tc>
          <w:tcPr>
            <w:tcW w:w="1407" w:type="dxa"/>
            <w:vAlign w:val="center"/>
          </w:tcPr>
          <w:p>
            <w:pPr>
              <w:spacing w:before="0" w:beforeAutospacing="0" w:after="0" w:afterAutospacing="0" w:line="240" w:lineRule="auto"/>
              <w:ind w:left="0" w:right="0" w:firstLine="0" w:firstLineChars="0"/>
              <w:jc w:val="center"/>
              <w:rPr>
                <w:rFonts w:hint="eastAsia" w:ascii="Times New Roman" w:hAnsi="Times New Roman" w:eastAsia="宋体" w:cs="宋体"/>
                <w:color w:val="7F7F7F"/>
                <w:sz w:val="21"/>
                <w:szCs w:val="21"/>
              </w:rPr>
            </w:pPr>
            <w:r>
              <w:rPr>
                <w:rFonts w:hint="eastAsia" w:ascii="Times New Roman" w:hAnsi="Times New Roman" w:eastAsia="CESI仿宋-GB2312" w:cs="CESI仿宋-GB2312"/>
                <w:color w:val="7F7F7F"/>
                <w:sz w:val="21"/>
                <w:szCs w:val="21"/>
              </w:rPr>
              <w:t>如：开/关机状态、设备运行状态、产量、工艺参数、温度、尺寸......</w:t>
            </w:r>
          </w:p>
        </w:tc>
        <w:tc>
          <w:tcPr>
            <w:tcW w:w="1427" w:type="dxa"/>
            <w:vAlign w:val="center"/>
          </w:tcPr>
          <w:p>
            <w:pPr>
              <w:spacing w:before="0" w:beforeAutospacing="0" w:after="0" w:afterAutospacing="0" w:line="240" w:lineRule="auto"/>
              <w:ind w:left="0" w:right="0" w:firstLine="0" w:firstLineChars="0"/>
              <w:jc w:val="center"/>
              <w:rPr>
                <w:rFonts w:hint="eastAsia" w:ascii="Times New Roman" w:hAnsi="Times New Roman" w:eastAsia="宋体" w:cs="宋体"/>
                <w:color w:val="7F7F7F"/>
                <w:sz w:val="21"/>
                <w:szCs w:val="21"/>
              </w:rPr>
            </w:pPr>
            <w:r>
              <w:rPr>
                <w:rFonts w:hint="eastAsia" w:ascii="Times New Roman" w:hAnsi="Times New Roman" w:eastAsia="CESI仿宋-GB2312" w:cs="CESI仿宋-GB2312"/>
                <w:color w:val="7F7F7F"/>
                <w:sz w:val="21"/>
                <w:szCs w:val="21"/>
              </w:rPr>
              <w:t>如：非结构化数据、结构化数据、半结构化数据......</w:t>
            </w:r>
          </w:p>
        </w:tc>
        <w:tc>
          <w:tcPr>
            <w:tcW w:w="1505" w:type="dxa"/>
            <w:vAlign w:val="center"/>
          </w:tcPr>
          <w:p>
            <w:pPr>
              <w:spacing w:before="0" w:beforeAutospacing="0" w:after="0" w:afterAutospacing="0" w:line="240" w:lineRule="auto"/>
              <w:ind w:left="0" w:right="0" w:firstLine="0" w:firstLineChars="0"/>
              <w:jc w:val="center"/>
              <w:rPr>
                <w:rFonts w:hint="eastAsia" w:ascii="Times New Roman" w:hAnsi="Times New Roman" w:eastAsia="宋体" w:cs="宋体"/>
                <w:color w:val="7F7F7F"/>
                <w:sz w:val="21"/>
                <w:szCs w:val="21"/>
              </w:rPr>
            </w:pPr>
            <w:r>
              <w:rPr>
                <w:rFonts w:hint="eastAsia" w:ascii="Times New Roman" w:hAnsi="Times New Roman" w:eastAsia="CESI仿宋-GB2312" w:cs="CESI仿宋-GB2312"/>
                <w:color w:val="7F7F7F"/>
                <w:sz w:val="21"/>
                <w:szCs w:val="21"/>
              </w:rPr>
              <w:t>如：工业设备、业务系统（PLM、MES、WMS、CRM、SRM等系统）......</w:t>
            </w:r>
          </w:p>
        </w:tc>
        <w:tc>
          <w:tcPr>
            <w:tcW w:w="1106" w:type="dxa"/>
            <w:vAlign w:val="center"/>
          </w:tcPr>
          <w:p>
            <w:pPr>
              <w:spacing w:before="0" w:beforeAutospacing="0" w:after="0" w:afterAutospacing="0" w:line="240" w:lineRule="auto"/>
              <w:ind w:left="0" w:right="0" w:firstLine="0" w:firstLineChars="0"/>
              <w:jc w:val="center"/>
              <w:rPr>
                <w:rFonts w:hint="eastAsia" w:ascii="Times New Roman" w:hAnsi="Times New Roman" w:eastAsia="宋体" w:cs="宋体"/>
                <w:color w:val="7F7F7F"/>
                <w:sz w:val="21"/>
                <w:szCs w:val="21"/>
              </w:rPr>
            </w:pPr>
            <w:r>
              <w:rPr>
                <w:rFonts w:hint="eastAsia" w:ascii="Times New Roman" w:hAnsi="Times New Roman" w:eastAsia="CESI仿宋-GB2312" w:cs="CESI仿宋-GB2312"/>
                <w:color w:val="7F7F7F"/>
                <w:sz w:val="21"/>
                <w:szCs w:val="21"/>
              </w:rPr>
              <w:t>如：手工采集、自动化采集、传感器采集、日志采集......</w:t>
            </w:r>
          </w:p>
        </w:tc>
        <w:tc>
          <w:tcPr>
            <w:tcW w:w="1428" w:type="dxa"/>
            <w:vAlign w:val="center"/>
          </w:tcPr>
          <w:p>
            <w:pPr>
              <w:spacing w:before="0" w:beforeAutospacing="0" w:after="0" w:afterAutospacing="0" w:line="240" w:lineRule="auto"/>
              <w:ind w:left="0" w:right="0" w:firstLine="0" w:firstLineChars="0"/>
              <w:jc w:val="center"/>
              <w:rPr>
                <w:rFonts w:hint="eastAsia" w:ascii="Times New Roman" w:hAnsi="Times New Roman" w:eastAsia="宋体" w:cs="宋体"/>
                <w:color w:val="7F7F7F"/>
                <w:sz w:val="21"/>
                <w:szCs w:val="21"/>
              </w:rPr>
            </w:pPr>
            <w:r>
              <w:rPr>
                <w:rFonts w:hint="eastAsia" w:ascii="Times New Roman" w:hAnsi="Times New Roman" w:eastAsia="CESI仿宋-GB2312" w:cs="CESI仿宋-GB2312"/>
                <w:color w:val="7F7F7F"/>
                <w:sz w:val="21"/>
                <w:szCs w:val="21"/>
              </w:rPr>
              <w:t>如：设备运行检测、设备预测性维护、质量缺陷管理、统计分析......</w:t>
            </w:r>
          </w:p>
        </w:tc>
      </w:tr>
      <w:tr>
        <w:trPr>
          <w:trHeight w:val="454" w:hRule="atLeast"/>
        </w:trPr>
        <w:tc>
          <w:tcPr>
            <w:tcW w:w="773"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Times New Roman"/>
                <w:sz w:val="24"/>
                <w:szCs w:val="24"/>
                <w:lang w:val="en-US" w:eastAsia="zh-CN"/>
              </w:rPr>
            </w:pPr>
            <w:r>
              <w:rPr>
                <w:rFonts w:hint="eastAsia" w:ascii="Times New Roman" w:hAnsi="Times New Roman" w:cs="Times New Roman"/>
                <w:sz w:val="24"/>
                <w:szCs w:val="24"/>
                <w:lang w:val="en-US" w:eastAsia="zh-CN"/>
              </w:rPr>
              <w:t>1</w:t>
            </w:r>
          </w:p>
        </w:tc>
        <w:tc>
          <w:tcPr>
            <w:tcW w:w="1415"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407"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427"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505"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106"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1428"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r>
    </w:tbl>
    <w:p>
      <w:pPr>
        <w:widowControl w:val="0"/>
        <w:wordWrap/>
        <w:adjustRightInd/>
        <w:snapToGrid/>
        <w:spacing w:line="578" w:lineRule="exact"/>
        <w:textAlignment w:val="auto"/>
        <w:rPr>
          <w:rFonts w:hint="eastAsia" w:ascii="Times New Roman" w:hAnsi="Times New Roman"/>
          <w:sz w:val="28"/>
          <w:szCs w:val="22"/>
          <w:lang w:val="en-US" w:eastAsia="zh-CN"/>
        </w:rPr>
      </w:pPr>
      <w:r>
        <w:rPr>
          <w:rFonts w:hint="default" w:ascii="Times New Roman" w:hAnsi="Times New Roman"/>
          <w:sz w:val="28"/>
          <w:szCs w:val="22"/>
          <w:lang w:val="en-US" w:eastAsia="zh-CN"/>
        </w:rPr>
        <w:t>4.</w:t>
      </w:r>
      <w:r>
        <w:rPr>
          <w:rFonts w:hint="eastAsia" w:ascii="Times New Roman" w:hAnsi="Times New Roman" w:eastAsia="CESI仿宋-GB2312"/>
          <w:sz w:val="28"/>
          <w:szCs w:val="22"/>
          <w:lang w:val="en-US" w:eastAsia="zh-CN"/>
        </w:rPr>
        <w:t>“上云用云”情况。描述企业核心设备、业务系统等“上云用云”情况。</w:t>
      </w:r>
    </w:p>
    <w:p>
      <w:pPr>
        <w:widowControl w:val="0"/>
        <w:wordWrap/>
        <w:adjustRightInd/>
        <w:snapToGrid/>
        <w:ind w:firstLine="0" w:firstLineChars="0"/>
        <w:jc w:val="center"/>
        <w:textAlignment w:val="auto"/>
        <w:rPr>
          <w:rFonts w:ascii="Times New Roman" w:hAnsi="Times New Roman" w:eastAsia="黑体" w:cs="Times New Roman"/>
          <w:sz w:val="24"/>
          <w:szCs w:val="24"/>
        </w:rPr>
      </w:pPr>
      <w:r>
        <w:rPr>
          <w:rFonts w:ascii="Times New Roman" w:hAnsi="Times New Roman" w:eastAsia="黑体" w:cs="Times New Roman"/>
          <w:spacing w:val="6"/>
          <w:position w:val="2"/>
          <w:sz w:val="24"/>
          <w:szCs w:val="24"/>
        </w:rPr>
        <w:t>表</w:t>
      </w:r>
      <w:r>
        <w:rPr>
          <w:rFonts w:hint="eastAsia" w:ascii="Times New Roman" w:hAnsi="Times New Roman" w:eastAsia="黑体" w:cs="Times New Roman"/>
          <w:spacing w:val="6"/>
          <w:position w:val="2"/>
          <w:sz w:val="24"/>
          <w:szCs w:val="24"/>
          <w:lang w:val="en-US" w:eastAsia="zh-CN"/>
        </w:rPr>
        <w:t>5</w:t>
      </w:r>
      <w:r>
        <w:rPr>
          <w:rFonts w:hint="eastAsia" w:ascii="Times New Roman" w:hAnsi="Times New Roman" w:eastAsia="黑体" w:cs="Times New Roman"/>
          <w:spacing w:val="6"/>
          <w:position w:val="2"/>
          <w:sz w:val="24"/>
          <w:szCs w:val="24"/>
        </w:rPr>
        <w:t>“上云用云”情况</w:t>
      </w:r>
      <w:r>
        <w:rPr>
          <w:rFonts w:ascii="Times New Roman" w:hAnsi="Times New Roman" w:eastAsia="黑体" w:cs="Times New Roman"/>
          <w:spacing w:val="6"/>
          <w:position w:val="2"/>
          <w:sz w:val="24"/>
          <w:szCs w:val="24"/>
        </w:rPr>
        <w:t>列表</w:t>
      </w:r>
    </w:p>
    <w:tbl>
      <w:tblPr>
        <w:tblW w:w="90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3804"/>
        <w:gridCol w:w="2225"/>
        <w:gridCol w:w="2213"/>
      </w:tblGrid>
      <w:tr>
        <w:tc>
          <w:tcPr>
            <w:tcW w:w="81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序号</w:t>
            </w:r>
          </w:p>
        </w:tc>
        <w:tc>
          <w:tcPr>
            <w:tcW w:w="3804"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业务类型</w:t>
            </w:r>
          </w:p>
        </w:tc>
        <w:tc>
          <w:tcPr>
            <w:tcW w:w="222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云服务类别</w:t>
            </w:r>
          </w:p>
        </w:tc>
        <w:tc>
          <w:tcPr>
            <w:tcW w:w="2213"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云服务提供商</w:t>
            </w:r>
          </w:p>
        </w:tc>
      </w:tr>
      <w:tr>
        <w:tc>
          <w:tcPr>
            <w:tcW w:w="815"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3804" w:type="dxa"/>
            <w:vAlign w:val="center"/>
          </w:tcPr>
          <w:p>
            <w:pPr>
              <w:spacing w:before="0" w:beforeAutospacing="0" w:after="0" w:afterAutospacing="0" w:line="240" w:lineRule="auto"/>
              <w:ind w:left="0" w:right="0" w:firstLine="0" w:firstLineChars="0"/>
              <w:jc w:val="center"/>
              <w:rPr>
                <w:rFonts w:hint="eastAsia" w:ascii="Times New Roman" w:hAnsi="Times New Roman" w:eastAsia="宋体" w:cs="宋体"/>
                <w:color w:val="7F7F7F"/>
                <w:sz w:val="21"/>
                <w:szCs w:val="21"/>
              </w:rPr>
            </w:pPr>
            <w:r>
              <w:rPr>
                <w:rFonts w:hint="eastAsia" w:ascii="Times New Roman" w:hAnsi="Times New Roman" w:eastAsia="CESI仿宋-GB2312" w:cs="CESI仿宋-GB2312"/>
                <w:color w:val="7F7F7F"/>
                <w:sz w:val="21"/>
                <w:szCs w:val="21"/>
              </w:rPr>
              <w:t>如：设备上云、业务系统上云、  资源上云（数据、视频等）、 工具软件上云（数据库、操作系统等）</w:t>
            </w:r>
            <w:r>
              <w:rPr>
                <w:rFonts w:hint="eastAsia" w:ascii="Times New Roman" w:hAnsi="Times New Roman" w:eastAsia="宋体" w:cs="宋体"/>
                <w:color w:val="7F7F7F"/>
                <w:sz w:val="21"/>
                <w:szCs w:val="21"/>
              </w:rPr>
              <w:t>......</w:t>
            </w:r>
          </w:p>
        </w:tc>
        <w:tc>
          <w:tcPr>
            <w:tcW w:w="2225" w:type="dxa"/>
            <w:vAlign w:val="center"/>
          </w:tcPr>
          <w:p>
            <w:pPr>
              <w:spacing w:before="0" w:beforeAutospacing="0" w:after="0" w:afterAutospacing="0" w:line="240" w:lineRule="auto"/>
              <w:ind w:left="0" w:right="0" w:firstLine="0" w:firstLineChars="0"/>
              <w:jc w:val="center"/>
              <w:rPr>
                <w:rFonts w:hint="eastAsia" w:ascii="Times New Roman" w:hAnsi="Times New Roman" w:eastAsia="宋体" w:cs="宋体"/>
                <w:color w:val="7F7F7F"/>
                <w:sz w:val="21"/>
                <w:szCs w:val="21"/>
              </w:rPr>
            </w:pPr>
            <w:r>
              <w:rPr>
                <w:rFonts w:hint="eastAsia" w:ascii="Times New Roman" w:hAnsi="Times New Roman" w:eastAsia="CESI仿宋-GB2312" w:cs="CESI仿宋-GB2312"/>
                <w:color w:val="7F7F7F"/>
                <w:sz w:val="21"/>
                <w:szCs w:val="21"/>
              </w:rPr>
              <w:t>如：公有云、 私有云、混合云</w:t>
            </w:r>
          </w:p>
        </w:tc>
        <w:tc>
          <w:tcPr>
            <w:tcW w:w="2213" w:type="dxa"/>
            <w:vAlign w:val="center"/>
          </w:tcPr>
          <w:p>
            <w:pPr>
              <w:spacing w:before="0" w:beforeAutospacing="0" w:after="0" w:afterAutospacing="0" w:line="240" w:lineRule="auto"/>
              <w:ind w:left="0" w:right="0" w:firstLine="0" w:firstLineChars="0"/>
              <w:jc w:val="center"/>
              <w:rPr>
                <w:rFonts w:hint="eastAsia" w:ascii="Times New Roman" w:hAnsi="Times New Roman" w:eastAsia="宋体" w:cs="宋体"/>
                <w:color w:val="7F7F7F"/>
                <w:sz w:val="21"/>
                <w:szCs w:val="21"/>
              </w:rPr>
            </w:pPr>
            <w:r>
              <w:rPr>
                <w:rFonts w:hint="eastAsia" w:ascii="Times New Roman" w:hAnsi="Times New Roman" w:eastAsia="CESI仿宋-GB2312" w:cs="CESI仿宋-GB2312"/>
                <w:color w:val="7F7F7F"/>
                <w:sz w:val="21"/>
                <w:szCs w:val="21"/>
              </w:rPr>
              <w:t>如：亚马逊、阿里、华为......</w:t>
            </w:r>
          </w:p>
        </w:tc>
      </w:tr>
      <w:tr>
        <w:trPr>
          <w:trHeight w:val="454" w:hRule="atLeast"/>
        </w:trPr>
        <w:tc>
          <w:tcPr>
            <w:tcW w:w="81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Times New Roman"/>
                <w:sz w:val="24"/>
                <w:szCs w:val="24"/>
                <w:lang w:val="en-US" w:eastAsia="zh-CN"/>
              </w:rPr>
            </w:pPr>
            <w:r>
              <w:rPr>
                <w:rFonts w:hint="eastAsia" w:ascii="Times New Roman" w:hAnsi="Times New Roman" w:cs="Times New Roman"/>
                <w:sz w:val="24"/>
                <w:szCs w:val="24"/>
                <w:lang w:val="en-US" w:eastAsia="zh-CN"/>
              </w:rPr>
              <w:t>1</w:t>
            </w:r>
          </w:p>
        </w:tc>
        <w:tc>
          <w:tcPr>
            <w:tcW w:w="3804"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2225"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c>
          <w:tcPr>
            <w:tcW w:w="2213" w:type="dxa"/>
            <w:vAlign w:val="center"/>
          </w:tcPr>
          <w:p>
            <w:pPr>
              <w:spacing w:before="0" w:beforeAutospacing="0" w:after="0" w:afterAutospacing="0" w:line="240" w:lineRule="auto"/>
              <w:ind w:left="0" w:right="0" w:firstLine="0" w:firstLineChars="0"/>
              <w:jc w:val="center"/>
              <w:rPr>
                <w:rFonts w:hint="default" w:ascii="Times New Roman" w:hAnsi="Times New Roman" w:cs="Times New Roman"/>
                <w:sz w:val="24"/>
                <w:szCs w:val="24"/>
              </w:rPr>
            </w:pPr>
          </w:p>
        </w:tc>
      </w:tr>
    </w:tbl>
    <w:p>
      <w:pPr>
        <w:widowControl/>
        <w:kinsoku w:val="0"/>
        <w:wordWrap/>
        <w:autoSpaceDE w:val="0"/>
        <w:autoSpaceDN w:val="0"/>
        <w:adjustRightInd w:val="0"/>
        <w:snapToGrid w:val="0"/>
        <w:spacing w:line="560" w:lineRule="exact"/>
        <w:ind w:firstLine="560" w:firstLineChars="200"/>
        <w:jc w:val="left"/>
        <w:textAlignment w:val="baseline"/>
        <w:rPr>
          <w:rFonts w:hint="eastAsia" w:ascii="黑体" w:hAnsi="黑体" w:eastAsia="黑体" w:cs="黑体"/>
          <w:sz w:val="28"/>
          <w:szCs w:val="22"/>
        </w:rPr>
      </w:pPr>
      <w:bookmarkStart w:id="17" w:name="_Toc22699"/>
      <w:bookmarkStart w:id="18" w:name="_Toc17104"/>
      <w:r>
        <w:rPr>
          <w:rFonts w:hint="eastAsia" w:ascii="黑体" w:hAnsi="黑体" w:eastAsia="黑体" w:cs="黑体"/>
          <w:sz w:val="28"/>
          <w:szCs w:val="22"/>
        </w:rPr>
        <w:t>二、企业数字化水平诊断分析</w:t>
      </w:r>
    </w:p>
    <w:p>
      <w:pPr>
        <w:widowControl/>
        <w:kinsoku w:val="0"/>
        <w:wordWrap/>
        <w:autoSpaceDE w:val="0"/>
        <w:autoSpaceDN w:val="0"/>
        <w:adjustRightInd w:val="0"/>
        <w:snapToGrid w:val="0"/>
        <w:spacing w:line="560" w:lineRule="exact"/>
        <w:ind w:firstLine="560" w:firstLineChars="200"/>
        <w:jc w:val="lef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根据企业现状及现场咨询诊断情况，对照工信部发布的</w:t>
      </w:r>
      <w:r>
        <w:rPr>
          <w:rFonts w:hint="eastAsia" w:ascii="仿宋_GB2312" w:hAnsi="仿宋_GB2312" w:eastAsia="仿宋_GB2312" w:cs="仿宋_GB2312"/>
          <w:kern w:val="2"/>
          <w:sz w:val="28"/>
          <w:szCs w:val="28"/>
          <w:lang w:val="en-US" w:eastAsia="zh-CN" w:bidi="ar-SA"/>
        </w:rPr>
        <w:t>《中小企业数字化水平评测指标（2024年版）》</w:t>
      </w:r>
      <w:r>
        <w:rPr>
          <w:rFonts w:hint="eastAsia" w:ascii="仿宋_GB2312" w:hAnsi="仿宋_GB2312" w:eastAsia="仿宋_GB2312" w:cs="仿宋_GB2312"/>
          <w:sz w:val="28"/>
          <w:szCs w:val="28"/>
        </w:rPr>
        <w:t>的相关要求进行评测，描述企业数字化水平评测结果，确定企业数字化水平等级。</w:t>
      </w:r>
    </w:p>
    <w:p>
      <w:pPr>
        <w:pStyle w:val="6"/>
        <w:rPr>
          <w:rFonts w:hint="eastAsia" w:ascii="楷体_GB2312" w:hAnsi="楷体_GB2312" w:eastAsia="楷体_GB2312" w:cs="楷体_GB2312"/>
          <w:sz w:val="28"/>
          <w:szCs w:val="28"/>
          <w:u w:val="none" w:color="auto"/>
        </w:rPr>
      </w:pPr>
      <w:r>
        <w:rPr>
          <w:rFonts w:hint="eastAsia" w:ascii="楷体_GB2312" w:hAnsi="楷体_GB2312" w:eastAsia="楷体_GB2312" w:cs="楷体_GB2312"/>
          <w:sz w:val="28"/>
          <w:szCs w:val="28"/>
          <w:u w:val="none" w:color="auto"/>
        </w:rPr>
        <w:t>（一）数字化水平等级</w:t>
      </w:r>
    </w:p>
    <w:p>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（公司/单位）数字化水平整体得分为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，整体处于数字化水平</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阶段，</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（如：数字化成效、数字化管理、数字化经营、数字化成效）成为阻碍企业发展的关键短板。</w:t>
      </w:r>
    </w:p>
    <w:p>
      <w:pPr>
        <w:pStyle w:val="5"/>
        <w:ind w:left="0" w:leftChars="0" w:firstLine="0" w:firstLineChars="0"/>
        <w:jc w:val="center"/>
        <w:rPr>
          <w:rFonts w:hint="eastAsia" w:ascii="黑体" w:hAnsi="黑体" w:eastAsia="黑体" w:cs="黑体"/>
          <w:sz w:val="24"/>
          <w:szCs w:val="24"/>
        </w:rPr>
      </w:pPr>
      <w:r>
        <w:rPr>
          <w:rFonts w:hint="eastAsia" w:ascii="黑体" w:hAnsi="黑体" w:eastAsia="黑体" w:cs="黑体"/>
          <w:sz w:val="24"/>
          <w:szCs w:val="24"/>
        </w:rPr>
        <w:t>表6 企业数字化水平等级</w:t>
      </w:r>
    </w:p>
    <w:tbl>
      <w:tblPr>
        <w:tblW w:w="9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5"/>
        <w:gridCol w:w="3148"/>
        <w:gridCol w:w="3843"/>
      </w:tblGrid>
      <w:tr>
        <w:trPr>
          <w:trHeight w:val="619" w:hRule="atLeast"/>
          <w:jc w:val="center"/>
        </w:trPr>
        <w:tc>
          <w:tcPr>
            <w:tcW w:w="2065" w:type="dxa"/>
            <w:vMerge w:val="restart"/>
            <w:vAlign w:val="center"/>
          </w:tcPr>
          <w:p>
            <w:pPr>
              <w:spacing w:line="240" w:lineRule="auto"/>
              <w:ind w:firstLine="0" w:firstLineChars="0"/>
              <w:jc w:val="center"/>
              <w:rPr>
                <w:rFonts w:hint="default" w:ascii="Times New Roman" w:hAnsi="Times New Roman" w:eastAsia="仿宋_GB2312" w:cs="Times New Roman"/>
                <w:b/>
                <w:bCs/>
                <w:kern w:val="0"/>
                <w:sz w:val="24"/>
                <w:shd w:val="clear" w:color="auto" w:fill="FFFFFF"/>
              </w:rPr>
            </w:pPr>
            <w:r>
              <w:rPr>
                <w:rFonts w:hint="default" w:ascii="Times New Roman" w:hAnsi="Times New Roman" w:eastAsia="仿宋_GB2312" w:cs="Times New Roman"/>
                <w:b/>
                <w:bCs/>
                <w:kern w:val="0"/>
                <w:sz w:val="24"/>
                <w:shd w:val="clear" w:color="auto" w:fill="FFFFFF"/>
              </w:rPr>
              <w:t>评测等级</w:t>
            </w:r>
          </w:p>
        </w:tc>
        <w:tc>
          <w:tcPr>
            <w:tcW w:w="6991" w:type="dxa"/>
            <w:gridSpan w:val="2"/>
            <w:vAlign w:val="center"/>
          </w:tcPr>
          <w:p>
            <w:pPr>
              <w:widowControl/>
              <w:spacing w:line="240" w:lineRule="auto"/>
              <w:ind w:firstLine="0" w:firstLineChars="0"/>
              <w:jc w:val="center"/>
              <w:rPr>
                <w:rFonts w:hint="default" w:ascii="Times New Roman" w:hAnsi="Times New Roman" w:eastAsia="仿宋_GB2312" w:cs="Times New Roman"/>
                <w:b/>
                <w:bCs/>
                <w:kern w:val="0"/>
                <w:sz w:val="24"/>
                <w:shd w:val="clear" w:color="auto" w:fill="FFFFFF"/>
              </w:rPr>
            </w:pPr>
            <w:r>
              <w:rPr>
                <w:rFonts w:hint="default" w:ascii="Times New Roman" w:hAnsi="Times New Roman" w:eastAsia="仿宋_GB2312" w:cs="Times New Roman"/>
                <w:b/>
                <w:bCs/>
                <w:kern w:val="0"/>
                <w:sz w:val="24"/>
                <w:shd w:val="clear" w:color="auto" w:fill="FFFFFF"/>
              </w:rPr>
              <w:t>要求（同时满足）</w:t>
            </w:r>
          </w:p>
        </w:tc>
      </w:tr>
      <w:tr>
        <w:trPr>
          <w:jc w:val="center"/>
        </w:trPr>
        <w:tc>
          <w:tcPr>
            <w:tcW w:w="2065" w:type="dxa"/>
            <w:vMerge w:val="continue"/>
            <w:vAlign w:val="center"/>
          </w:tcPr>
          <w:p>
            <w:pPr>
              <w:spacing w:line="240" w:lineRule="auto"/>
              <w:ind w:firstLine="0" w:firstLineChars="0"/>
              <w:jc w:val="center"/>
              <w:rPr>
                <w:rFonts w:hint="default" w:ascii="Times New Roman" w:hAnsi="Times New Roman" w:eastAsia="仿宋_GB2312" w:cs="Times New Roman"/>
                <w:b/>
                <w:bCs/>
                <w:kern w:val="0"/>
                <w:sz w:val="24"/>
                <w:shd w:val="clear" w:color="auto" w:fill="FFFFFF"/>
              </w:rPr>
            </w:pPr>
          </w:p>
        </w:tc>
        <w:tc>
          <w:tcPr>
            <w:tcW w:w="3148" w:type="dxa"/>
            <w:vAlign w:val="center"/>
          </w:tcPr>
          <w:p>
            <w:pPr>
              <w:widowControl/>
              <w:spacing w:line="240" w:lineRule="auto"/>
              <w:ind w:firstLine="0" w:firstLineChars="0"/>
              <w:jc w:val="center"/>
              <w:rPr>
                <w:rFonts w:hint="default" w:ascii="Times New Roman" w:hAnsi="Times New Roman" w:eastAsia="仿宋_GB2312" w:cs="Times New Roman"/>
                <w:b/>
                <w:bCs/>
                <w:kern w:val="0"/>
                <w:sz w:val="24"/>
                <w:shd w:val="clear" w:color="auto" w:fill="FFFFFF"/>
              </w:rPr>
            </w:pPr>
            <w:r>
              <w:rPr>
                <w:rFonts w:hint="default" w:ascii="Times New Roman" w:hAnsi="Times New Roman" w:eastAsia="仿宋_GB2312" w:cs="Times New Roman"/>
                <w:b/>
                <w:bCs/>
                <w:kern w:val="0"/>
                <w:sz w:val="24"/>
                <w:shd w:val="clear" w:color="auto" w:fill="FFFFFF"/>
              </w:rPr>
              <w:t>数字化基础、管理及成效</w:t>
            </w:r>
          </w:p>
        </w:tc>
        <w:tc>
          <w:tcPr>
            <w:tcW w:w="3843" w:type="dxa"/>
            <w:vAlign w:val="center"/>
          </w:tcPr>
          <w:p>
            <w:pPr>
              <w:widowControl/>
              <w:spacing w:line="240" w:lineRule="auto"/>
              <w:ind w:firstLine="0" w:firstLineChars="0"/>
              <w:jc w:val="center"/>
              <w:rPr>
                <w:rFonts w:hint="default" w:ascii="Times New Roman" w:hAnsi="Times New Roman" w:eastAsia="仿宋_GB2312" w:cs="Times New Roman"/>
                <w:b/>
                <w:bCs/>
                <w:kern w:val="0"/>
                <w:sz w:val="24"/>
                <w:shd w:val="clear" w:color="auto" w:fill="FFFFFF"/>
              </w:rPr>
            </w:pPr>
            <w:r>
              <w:rPr>
                <w:rFonts w:hint="default" w:ascii="Times New Roman" w:hAnsi="Times New Roman" w:eastAsia="仿宋_GB2312" w:cs="Times New Roman"/>
                <w:b/>
                <w:bCs/>
                <w:kern w:val="0"/>
                <w:sz w:val="24"/>
                <w:shd w:val="clear" w:color="auto" w:fill="FFFFFF"/>
              </w:rPr>
              <w:t>数字化经营应用场景</w:t>
            </w:r>
          </w:p>
        </w:tc>
      </w:tr>
      <w:tr>
        <w:trPr>
          <w:trHeight w:val="826" w:hRule="atLeast"/>
          <w:jc w:val="center"/>
        </w:trPr>
        <w:tc>
          <w:tcPr>
            <w:tcW w:w="2065" w:type="dxa"/>
            <w:vAlign w:val="center"/>
          </w:tcPr>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bCs/>
                <w:kern w:val="0"/>
                <w:sz w:val="24"/>
                <w:shd w:val="clear" w:color="auto" w:fill="FFFFFF"/>
              </w:rPr>
              <w:sym w:font="Wingdings 2" w:char="F02A"/>
            </w:r>
            <w:r>
              <w:rPr>
                <w:rFonts w:hint="default" w:ascii="Times New Roman" w:hAnsi="Times New Roman" w:eastAsia="仿宋_GB2312" w:cs="Times New Roman"/>
                <w:kern w:val="0"/>
                <w:sz w:val="24"/>
                <w:shd w:val="clear" w:color="auto" w:fill="FFFFFF"/>
              </w:rPr>
              <w:t>一级</w:t>
            </w:r>
          </w:p>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（初始级）</w:t>
            </w:r>
          </w:p>
        </w:tc>
        <w:tc>
          <w:tcPr>
            <w:tcW w:w="3148" w:type="dxa"/>
            <w:vAlign w:val="center"/>
          </w:tcPr>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≥20分</w:t>
            </w:r>
          </w:p>
        </w:tc>
        <w:tc>
          <w:tcPr>
            <w:tcW w:w="3843" w:type="dxa"/>
            <w:vAlign w:val="center"/>
          </w:tcPr>
          <w:p>
            <w:pPr>
              <w:widowControl/>
              <w:spacing w:line="240" w:lineRule="auto"/>
              <w:ind w:firstLine="0" w:firstLineChars="0"/>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不少于6个应用场景（其中不少于3个约束性场景）等级需达到一级</w:t>
            </w:r>
          </w:p>
        </w:tc>
      </w:tr>
      <w:tr>
        <w:trPr>
          <w:jc w:val="center"/>
        </w:trPr>
        <w:tc>
          <w:tcPr>
            <w:tcW w:w="2065" w:type="dxa"/>
            <w:vAlign w:val="center"/>
          </w:tcPr>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bCs/>
                <w:kern w:val="0"/>
                <w:sz w:val="24"/>
                <w:shd w:val="clear" w:color="auto" w:fill="FFFFFF"/>
              </w:rPr>
              <w:sym w:font="Wingdings 2" w:char="F02A"/>
            </w:r>
            <w:r>
              <w:rPr>
                <w:rFonts w:hint="default" w:ascii="Times New Roman" w:hAnsi="Times New Roman" w:eastAsia="仿宋_GB2312" w:cs="Times New Roman"/>
                <w:kern w:val="0"/>
                <w:sz w:val="24"/>
                <w:shd w:val="clear" w:color="auto" w:fill="FFFFFF"/>
              </w:rPr>
              <w:t>二级</w:t>
            </w:r>
          </w:p>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（规范级）</w:t>
            </w:r>
          </w:p>
        </w:tc>
        <w:tc>
          <w:tcPr>
            <w:tcW w:w="3148" w:type="dxa"/>
            <w:vAlign w:val="center"/>
          </w:tcPr>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≥40分</w:t>
            </w:r>
          </w:p>
        </w:tc>
        <w:tc>
          <w:tcPr>
            <w:tcW w:w="3843" w:type="dxa"/>
            <w:vAlign w:val="center"/>
          </w:tcPr>
          <w:p>
            <w:pPr>
              <w:widowControl/>
              <w:spacing w:line="240" w:lineRule="auto"/>
              <w:ind w:firstLine="0" w:firstLineChars="0"/>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不少于6个应用场景（其中不少于3个约束性场景）等级需达到二级</w:t>
            </w:r>
          </w:p>
        </w:tc>
      </w:tr>
      <w:tr>
        <w:trPr>
          <w:jc w:val="center"/>
        </w:trPr>
        <w:tc>
          <w:tcPr>
            <w:tcW w:w="2065" w:type="dxa"/>
            <w:vAlign w:val="center"/>
          </w:tcPr>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bCs/>
                <w:kern w:val="0"/>
                <w:sz w:val="24"/>
                <w:shd w:val="clear" w:color="auto" w:fill="FFFFFF"/>
              </w:rPr>
              <w:sym w:font="Wingdings 2" w:char="F02A"/>
            </w:r>
            <w:r>
              <w:rPr>
                <w:rFonts w:hint="default" w:ascii="Times New Roman" w:hAnsi="Times New Roman" w:eastAsia="仿宋_GB2312" w:cs="Times New Roman"/>
                <w:kern w:val="0"/>
                <w:sz w:val="24"/>
                <w:shd w:val="clear" w:color="auto" w:fill="FFFFFF"/>
              </w:rPr>
              <w:t>三级</w:t>
            </w:r>
          </w:p>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（集成级）</w:t>
            </w:r>
          </w:p>
        </w:tc>
        <w:tc>
          <w:tcPr>
            <w:tcW w:w="3148" w:type="dxa"/>
            <w:vAlign w:val="center"/>
          </w:tcPr>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≥60分</w:t>
            </w:r>
          </w:p>
        </w:tc>
        <w:tc>
          <w:tcPr>
            <w:tcW w:w="3843" w:type="dxa"/>
            <w:vAlign w:val="center"/>
          </w:tcPr>
          <w:p>
            <w:pPr>
              <w:widowControl/>
              <w:spacing w:line="240" w:lineRule="auto"/>
              <w:ind w:firstLine="0" w:firstLineChars="0"/>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不少于8个应用场景（其中不少于5个约束性场景）等级需达到三级</w:t>
            </w:r>
          </w:p>
        </w:tc>
      </w:tr>
      <w:tr>
        <w:trPr>
          <w:trHeight w:val="614" w:hRule="atLeast"/>
          <w:jc w:val="center"/>
        </w:trPr>
        <w:tc>
          <w:tcPr>
            <w:tcW w:w="2065" w:type="dxa"/>
            <w:vAlign w:val="center"/>
          </w:tcPr>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bCs/>
                <w:kern w:val="0"/>
                <w:sz w:val="24"/>
                <w:shd w:val="clear" w:color="auto" w:fill="FFFFFF"/>
              </w:rPr>
              <w:sym w:font="Wingdings 2" w:char="F02A"/>
            </w:r>
            <w:r>
              <w:rPr>
                <w:rFonts w:hint="default" w:ascii="Times New Roman" w:hAnsi="Times New Roman" w:eastAsia="仿宋_GB2312" w:cs="Times New Roman"/>
                <w:kern w:val="0"/>
                <w:sz w:val="24"/>
                <w:shd w:val="clear" w:color="auto" w:fill="FFFFFF"/>
              </w:rPr>
              <w:t>四级</w:t>
            </w:r>
          </w:p>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（协同级）</w:t>
            </w:r>
          </w:p>
        </w:tc>
        <w:tc>
          <w:tcPr>
            <w:tcW w:w="3148" w:type="dxa"/>
            <w:vAlign w:val="center"/>
          </w:tcPr>
          <w:p>
            <w:pPr>
              <w:widowControl/>
              <w:spacing w:line="240" w:lineRule="auto"/>
              <w:ind w:firstLine="0" w:firstLineChars="0"/>
              <w:jc w:val="center"/>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≥80分</w:t>
            </w:r>
          </w:p>
        </w:tc>
        <w:tc>
          <w:tcPr>
            <w:tcW w:w="3843" w:type="dxa"/>
            <w:vAlign w:val="center"/>
          </w:tcPr>
          <w:p>
            <w:pPr>
              <w:widowControl/>
              <w:spacing w:line="240" w:lineRule="auto"/>
              <w:ind w:firstLine="0" w:firstLineChars="0"/>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不少于10个应用场景（其中不少于6个约束性场景）等级需达到四级</w:t>
            </w:r>
          </w:p>
        </w:tc>
      </w:tr>
      <w:tr>
        <w:trPr>
          <w:trHeight w:val="331" w:hRule="atLeast"/>
          <w:jc w:val="center"/>
        </w:trPr>
        <w:tc>
          <w:tcPr>
            <w:tcW w:w="2065" w:type="dxa"/>
            <w:vAlign w:val="center"/>
          </w:tcPr>
          <w:p>
            <w:pPr>
              <w:widowControl/>
              <w:spacing w:line="240" w:lineRule="auto"/>
              <w:ind w:firstLine="0" w:firstLineChars="0"/>
              <w:jc w:val="center"/>
              <w:rPr>
                <w:rFonts w:hint="default" w:ascii="Times New Roman" w:hAnsi="Times New Roman" w:eastAsia="仿宋_GB2312" w:cs="Times New Roman"/>
                <w:bCs/>
                <w:kern w:val="0"/>
                <w:sz w:val="24"/>
                <w:shd w:val="clear" w:color="auto" w:fill="FFFFFF"/>
              </w:rPr>
            </w:pPr>
            <w:r>
              <w:rPr>
                <w:rFonts w:hint="default" w:ascii="Times New Roman" w:hAnsi="Times New Roman" w:eastAsia="仿宋_GB2312" w:cs="Times New Roman"/>
                <w:bCs/>
                <w:kern w:val="0"/>
                <w:sz w:val="24"/>
                <w:shd w:val="clear" w:color="auto" w:fill="FFFFFF"/>
              </w:rPr>
              <w:sym w:font="Wingdings 2" w:char="F02A"/>
            </w:r>
            <w:r>
              <w:rPr>
                <w:rFonts w:hint="default" w:ascii="Times New Roman" w:hAnsi="Times New Roman" w:eastAsia="仿宋_GB2312" w:cs="Times New Roman"/>
                <w:bCs/>
                <w:kern w:val="0"/>
                <w:sz w:val="24"/>
                <w:shd w:val="clear" w:color="auto" w:fill="FFFFFF"/>
              </w:rPr>
              <w:t>无等级</w:t>
            </w:r>
          </w:p>
        </w:tc>
        <w:tc>
          <w:tcPr>
            <w:tcW w:w="6991" w:type="dxa"/>
            <w:gridSpan w:val="2"/>
            <w:vAlign w:val="center"/>
          </w:tcPr>
          <w:p>
            <w:pPr>
              <w:widowControl/>
              <w:spacing w:line="240" w:lineRule="auto"/>
              <w:ind w:firstLine="0" w:firstLineChars="0"/>
              <w:rPr>
                <w:rFonts w:hint="default" w:ascii="Times New Roman" w:hAnsi="Times New Roman" w:eastAsia="仿宋_GB2312" w:cs="Times New Roman"/>
                <w:kern w:val="0"/>
                <w:sz w:val="24"/>
                <w:shd w:val="clear" w:color="auto" w:fill="FFFFFF"/>
              </w:rPr>
            </w:pPr>
            <w:r>
              <w:rPr>
                <w:rFonts w:hint="default" w:ascii="Times New Roman" w:hAnsi="Times New Roman" w:eastAsia="仿宋_GB2312" w:cs="Times New Roman"/>
                <w:kern w:val="0"/>
                <w:sz w:val="24"/>
                <w:shd w:val="clear" w:color="auto" w:fill="FFFFFF"/>
              </w:rPr>
              <w:t>如企业无法满足最低级一级相关要求，则归类为无等级。</w:t>
            </w:r>
          </w:p>
        </w:tc>
      </w:tr>
    </w:tbl>
    <w:p>
      <w:pPr>
        <w:spacing w:line="560" w:lineRule="exact"/>
        <w:ind w:firstLine="0" w:firstLineChars="0"/>
        <w:jc w:val="center"/>
        <w:rPr>
          <w:rFonts w:hint="default" w:ascii="Times New Roman" w:hAnsi="Times New Roman" w:eastAsia="黑体" w:cs="Times New Roman"/>
          <w:spacing w:val="6"/>
          <w:position w:val="2"/>
          <w:sz w:val="24"/>
        </w:rPr>
      </w:pPr>
      <w:r>
        <w:rPr>
          <w:rFonts w:hint="default" w:ascii="Times New Roman" w:hAnsi="Times New Roman" w:eastAsia="黑体" w:cs="Times New Roman"/>
          <w:spacing w:val="6"/>
          <w:position w:val="2"/>
          <w:sz w:val="24"/>
        </w:rPr>
        <w:t>表</w:t>
      </w:r>
      <w:r>
        <w:rPr>
          <w:rFonts w:hint="eastAsia" w:ascii="Times New Roman" w:hAnsi="Times New Roman" w:eastAsia="黑体" w:cs="Times New Roman"/>
          <w:spacing w:val="6"/>
          <w:position w:val="2"/>
          <w:sz w:val="24"/>
          <w:lang w:val="en-US" w:eastAsia="zh-CN"/>
        </w:rPr>
        <w:t>7</w:t>
      </w:r>
      <w:r>
        <w:rPr>
          <w:rFonts w:hint="default" w:ascii="Times New Roman" w:hAnsi="Times New Roman" w:eastAsia="黑体" w:cs="Times New Roman"/>
          <w:spacing w:val="6"/>
          <w:position w:val="2"/>
          <w:sz w:val="24"/>
        </w:rPr>
        <w:t xml:space="preserve"> 数字化基础、管理和成效维度评测得分</w:t>
      </w:r>
    </w:p>
    <w:tbl>
      <w:tblPr>
        <w:tblW w:w="90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86"/>
        <w:gridCol w:w="886"/>
        <w:gridCol w:w="886"/>
        <w:gridCol w:w="886"/>
        <w:gridCol w:w="921"/>
        <w:gridCol w:w="922"/>
        <w:gridCol w:w="760"/>
        <w:gridCol w:w="760"/>
        <w:gridCol w:w="760"/>
        <w:gridCol w:w="645"/>
      </w:tblGrid>
      <w:tr>
        <w:trPr>
          <w:trHeight w:val="688" w:hRule="atLeast"/>
          <w:jc w:val="center"/>
        </w:trPr>
        <w:tc>
          <w:tcPr>
            <w:tcW w:w="704" w:type="dxa"/>
            <w:vAlign w:val="center"/>
          </w:tcPr>
          <w:p>
            <w:pPr>
              <w:spacing w:line="320" w:lineRule="exact"/>
              <w:ind w:firstLine="0" w:firstLineChars="0"/>
              <w:jc w:val="center"/>
              <w:rPr>
                <w:rFonts w:hint="default" w:ascii="Times New Roman" w:hAnsi="Times New Roman" w:eastAsia="黑体" w:cs="Times New Roman"/>
                <w:sz w:val="24"/>
              </w:rPr>
            </w:pPr>
            <w:r>
              <w:rPr>
                <w:rFonts w:hint="default" w:ascii="Times New Roman" w:hAnsi="Times New Roman" w:eastAsia="黑体" w:cs="Times New Roman"/>
                <w:sz w:val="24"/>
              </w:rPr>
              <w:t>一级指标</w:t>
            </w:r>
          </w:p>
        </w:tc>
        <w:tc>
          <w:tcPr>
            <w:tcW w:w="3544" w:type="dxa"/>
            <w:gridSpan w:val="4"/>
            <w:vAlign w:val="center"/>
          </w:tcPr>
          <w:p>
            <w:pPr>
              <w:spacing w:line="320" w:lineRule="exact"/>
              <w:ind w:firstLine="0" w:firstLineChars="0"/>
              <w:jc w:val="center"/>
              <w:rPr>
                <w:rFonts w:hint="default" w:ascii="Times New Roman" w:hAnsi="Times New Roman" w:eastAsia="黑体" w:cs="Times New Roman"/>
                <w:sz w:val="24"/>
              </w:rPr>
            </w:pPr>
            <w:r>
              <w:rPr>
                <w:rFonts w:hint="default" w:ascii="Times New Roman" w:hAnsi="Times New Roman" w:eastAsia="黑体" w:cs="Times New Roman"/>
                <w:sz w:val="24"/>
              </w:rPr>
              <w:t>数字化基础</w:t>
            </w:r>
          </w:p>
        </w:tc>
        <w:tc>
          <w:tcPr>
            <w:tcW w:w="1843" w:type="dxa"/>
            <w:gridSpan w:val="2"/>
            <w:vAlign w:val="center"/>
          </w:tcPr>
          <w:p>
            <w:pPr>
              <w:spacing w:line="320" w:lineRule="exact"/>
              <w:ind w:firstLine="0" w:firstLineChars="0"/>
              <w:jc w:val="center"/>
              <w:rPr>
                <w:rFonts w:hint="default" w:ascii="Times New Roman" w:hAnsi="Times New Roman" w:eastAsia="黑体" w:cs="Times New Roman"/>
                <w:sz w:val="24"/>
              </w:rPr>
            </w:pPr>
            <w:r>
              <w:rPr>
                <w:rFonts w:hint="default" w:ascii="Times New Roman" w:hAnsi="Times New Roman" w:eastAsia="黑体" w:cs="Times New Roman"/>
                <w:sz w:val="24"/>
              </w:rPr>
              <w:t>数字化管理</w:t>
            </w:r>
          </w:p>
        </w:tc>
        <w:tc>
          <w:tcPr>
            <w:tcW w:w="2280" w:type="dxa"/>
            <w:gridSpan w:val="3"/>
            <w:vAlign w:val="center"/>
          </w:tcPr>
          <w:p>
            <w:pPr>
              <w:spacing w:line="320" w:lineRule="exact"/>
              <w:ind w:firstLine="0" w:firstLineChars="0"/>
              <w:jc w:val="center"/>
              <w:rPr>
                <w:rFonts w:hint="default" w:ascii="Times New Roman" w:hAnsi="Times New Roman" w:eastAsia="黑体" w:cs="Times New Roman"/>
                <w:sz w:val="24"/>
              </w:rPr>
            </w:pPr>
            <w:r>
              <w:rPr>
                <w:rFonts w:hint="default" w:ascii="Times New Roman" w:hAnsi="Times New Roman" w:eastAsia="黑体" w:cs="Times New Roman"/>
                <w:sz w:val="24"/>
              </w:rPr>
              <w:t>数字化成效</w:t>
            </w:r>
          </w:p>
        </w:tc>
        <w:tc>
          <w:tcPr>
            <w:tcW w:w="645" w:type="dxa"/>
            <w:vMerge w:val="restart"/>
            <w:vAlign w:val="center"/>
          </w:tcPr>
          <w:p>
            <w:pPr>
              <w:spacing w:line="320" w:lineRule="exact"/>
              <w:ind w:firstLine="0" w:firstLineChars="0"/>
              <w:jc w:val="center"/>
              <w:rPr>
                <w:rFonts w:hint="default" w:ascii="Times New Roman" w:hAnsi="Times New Roman" w:eastAsia="黑体" w:cs="Times New Roman"/>
                <w:sz w:val="24"/>
              </w:rPr>
            </w:pPr>
            <w:r>
              <w:rPr>
                <w:rFonts w:hint="default" w:ascii="Times New Roman" w:hAnsi="Times New Roman" w:eastAsia="黑体" w:cs="Times New Roman"/>
                <w:sz w:val="24"/>
              </w:rPr>
              <w:t>综合得分</w:t>
            </w:r>
          </w:p>
        </w:tc>
      </w:tr>
      <w:tr>
        <w:trPr>
          <w:trHeight w:val="1123" w:hRule="atLeast"/>
          <w:jc w:val="center"/>
        </w:trPr>
        <w:tc>
          <w:tcPr>
            <w:tcW w:w="704" w:type="dxa"/>
            <w:vAlign w:val="center"/>
          </w:tcPr>
          <w:p>
            <w:pPr>
              <w:spacing w:line="320" w:lineRule="exact"/>
              <w:ind w:firstLine="0" w:firstLineChars="0"/>
              <w:jc w:val="center"/>
              <w:rPr>
                <w:rFonts w:hint="default" w:ascii="Times New Roman" w:hAnsi="Times New Roman" w:eastAsia="黑体" w:cs="Times New Roman"/>
                <w:sz w:val="24"/>
              </w:rPr>
            </w:pPr>
            <w:r>
              <w:rPr>
                <w:rFonts w:hint="default" w:ascii="Times New Roman" w:hAnsi="Times New Roman" w:eastAsia="黑体" w:cs="Times New Roman"/>
                <w:sz w:val="24"/>
              </w:rPr>
              <w:t>二级指标</w:t>
            </w:r>
          </w:p>
        </w:tc>
        <w:tc>
          <w:tcPr>
            <w:tcW w:w="886" w:type="dxa"/>
            <w:vAlign w:val="center"/>
          </w:tcPr>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设备</w:t>
            </w:r>
          </w:p>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系统</w:t>
            </w:r>
          </w:p>
        </w:tc>
        <w:tc>
          <w:tcPr>
            <w:tcW w:w="886" w:type="dxa"/>
            <w:vAlign w:val="center"/>
          </w:tcPr>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数据采集</w:t>
            </w:r>
          </w:p>
        </w:tc>
        <w:tc>
          <w:tcPr>
            <w:tcW w:w="886" w:type="dxa"/>
            <w:vAlign w:val="center"/>
          </w:tcPr>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信息系统</w:t>
            </w:r>
          </w:p>
        </w:tc>
        <w:tc>
          <w:tcPr>
            <w:tcW w:w="886" w:type="dxa"/>
            <w:vAlign w:val="center"/>
          </w:tcPr>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信息</w:t>
            </w:r>
          </w:p>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安全</w:t>
            </w:r>
          </w:p>
        </w:tc>
        <w:tc>
          <w:tcPr>
            <w:tcW w:w="921" w:type="dxa"/>
            <w:vAlign w:val="center"/>
          </w:tcPr>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规划</w:t>
            </w:r>
          </w:p>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管理</w:t>
            </w:r>
          </w:p>
        </w:tc>
        <w:tc>
          <w:tcPr>
            <w:tcW w:w="922" w:type="dxa"/>
            <w:vAlign w:val="center"/>
          </w:tcPr>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要素</w:t>
            </w:r>
          </w:p>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保障</w:t>
            </w:r>
          </w:p>
        </w:tc>
        <w:tc>
          <w:tcPr>
            <w:tcW w:w="760" w:type="dxa"/>
            <w:vAlign w:val="center"/>
          </w:tcPr>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绿色低碳</w:t>
            </w:r>
          </w:p>
        </w:tc>
        <w:tc>
          <w:tcPr>
            <w:tcW w:w="760" w:type="dxa"/>
            <w:vAlign w:val="center"/>
          </w:tcPr>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kern w:val="0"/>
                <w:sz w:val="24"/>
              </w:rPr>
              <w:t>产品质量</w:t>
            </w:r>
          </w:p>
        </w:tc>
        <w:tc>
          <w:tcPr>
            <w:tcW w:w="760" w:type="dxa"/>
            <w:vAlign w:val="center"/>
          </w:tcPr>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市场</w:t>
            </w:r>
          </w:p>
          <w:p>
            <w:pPr>
              <w:spacing w:line="320" w:lineRule="exact"/>
              <w:ind w:firstLine="0" w:firstLineChars="0"/>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效益</w:t>
            </w:r>
          </w:p>
        </w:tc>
        <w:tc>
          <w:tcPr>
            <w:tcW w:w="645" w:type="dxa"/>
            <w:vMerge w:val="continue"/>
            <w:vAlign w:val="center"/>
          </w:tcPr>
          <w:p>
            <w:pPr>
              <w:spacing w:line="320" w:lineRule="exact"/>
              <w:ind w:firstLine="0" w:firstLineChars="0"/>
              <w:jc w:val="center"/>
              <w:rPr>
                <w:rFonts w:hint="default" w:ascii="Times New Roman" w:hAnsi="Times New Roman" w:eastAsia="仿宋_GB2312" w:cs="Times New Roman"/>
                <w:sz w:val="24"/>
              </w:rPr>
            </w:pPr>
          </w:p>
        </w:tc>
      </w:tr>
      <w:tr>
        <w:trPr>
          <w:trHeight w:val="557" w:hRule="atLeast"/>
          <w:jc w:val="center"/>
        </w:trPr>
        <w:tc>
          <w:tcPr>
            <w:tcW w:w="704" w:type="dxa"/>
            <w:vAlign w:val="center"/>
          </w:tcPr>
          <w:p>
            <w:pPr>
              <w:spacing w:line="320" w:lineRule="exact"/>
              <w:ind w:firstLine="0" w:firstLineChars="0"/>
              <w:jc w:val="center"/>
              <w:rPr>
                <w:rFonts w:hint="default" w:ascii="Times New Roman" w:hAnsi="Times New Roman" w:eastAsia="黑体" w:cs="Times New Roman"/>
                <w:sz w:val="24"/>
              </w:rPr>
            </w:pPr>
            <w:r>
              <w:rPr>
                <w:rFonts w:hint="default" w:ascii="Times New Roman" w:hAnsi="Times New Roman" w:eastAsia="黑体" w:cs="Times New Roman"/>
                <w:sz w:val="24"/>
              </w:rPr>
              <w:t>得分</w:t>
            </w:r>
          </w:p>
        </w:tc>
        <w:tc>
          <w:tcPr>
            <w:tcW w:w="886" w:type="dxa"/>
            <w:vAlign w:val="center"/>
          </w:tcPr>
          <w:p>
            <w:pPr>
              <w:spacing w:line="320" w:lineRule="exact"/>
              <w:ind w:firstLine="0" w:firstLineChars="0"/>
              <w:jc w:val="center"/>
              <w:rPr>
                <w:rFonts w:hint="default" w:ascii="Times New Roman" w:hAnsi="Times New Roman" w:eastAsia="仿宋_GB2312" w:cs="Times New Roman"/>
                <w:sz w:val="24"/>
              </w:rPr>
            </w:pPr>
          </w:p>
        </w:tc>
        <w:tc>
          <w:tcPr>
            <w:tcW w:w="886" w:type="dxa"/>
            <w:vAlign w:val="center"/>
          </w:tcPr>
          <w:p>
            <w:pPr>
              <w:spacing w:line="320" w:lineRule="exact"/>
              <w:ind w:firstLine="0" w:firstLineChars="0"/>
              <w:jc w:val="center"/>
              <w:rPr>
                <w:rFonts w:hint="default" w:ascii="Times New Roman" w:hAnsi="Times New Roman" w:eastAsia="仿宋_GB2312" w:cs="Times New Roman"/>
                <w:sz w:val="24"/>
              </w:rPr>
            </w:pPr>
          </w:p>
        </w:tc>
        <w:tc>
          <w:tcPr>
            <w:tcW w:w="886" w:type="dxa"/>
            <w:vAlign w:val="center"/>
          </w:tcPr>
          <w:p>
            <w:pPr>
              <w:spacing w:line="320" w:lineRule="exact"/>
              <w:ind w:firstLine="0" w:firstLineChars="0"/>
              <w:jc w:val="center"/>
              <w:rPr>
                <w:rFonts w:hint="default" w:ascii="Times New Roman" w:hAnsi="Times New Roman" w:eastAsia="仿宋_GB2312" w:cs="Times New Roman"/>
                <w:sz w:val="24"/>
              </w:rPr>
            </w:pPr>
          </w:p>
        </w:tc>
        <w:tc>
          <w:tcPr>
            <w:tcW w:w="886" w:type="dxa"/>
            <w:vAlign w:val="center"/>
          </w:tcPr>
          <w:p>
            <w:pPr>
              <w:spacing w:line="320" w:lineRule="exact"/>
              <w:ind w:firstLine="0" w:firstLineChars="0"/>
              <w:jc w:val="center"/>
              <w:rPr>
                <w:rFonts w:hint="default" w:ascii="Times New Roman" w:hAnsi="Times New Roman" w:eastAsia="仿宋_GB2312" w:cs="Times New Roman"/>
                <w:sz w:val="24"/>
              </w:rPr>
            </w:pPr>
          </w:p>
        </w:tc>
        <w:tc>
          <w:tcPr>
            <w:tcW w:w="921" w:type="dxa"/>
            <w:vAlign w:val="center"/>
          </w:tcPr>
          <w:p>
            <w:pPr>
              <w:spacing w:line="320" w:lineRule="exact"/>
              <w:ind w:firstLine="0" w:firstLineChars="0"/>
              <w:jc w:val="center"/>
              <w:rPr>
                <w:rFonts w:hint="default" w:ascii="Times New Roman" w:hAnsi="Times New Roman" w:eastAsia="仿宋_GB2312" w:cs="Times New Roman"/>
                <w:sz w:val="24"/>
              </w:rPr>
            </w:pPr>
          </w:p>
        </w:tc>
        <w:tc>
          <w:tcPr>
            <w:tcW w:w="922" w:type="dxa"/>
            <w:vAlign w:val="center"/>
          </w:tcPr>
          <w:p>
            <w:pPr>
              <w:spacing w:line="320" w:lineRule="exact"/>
              <w:ind w:firstLine="0" w:firstLineChars="0"/>
              <w:jc w:val="center"/>
              <w:rPr>
                <w:rFonts w:hint="default" w:ascii="Times New Roman" w:hAnsi="Times New Roman" w:eastAsia="仿宋_GB2312" w:cs="Times New Roman"/>
                <w:sz w:val="24"/>
              </w:rPr>
            </w:pPr>
          </w:p>
        </w:tc>
        <w:tc>
          <w:tcPr>
            <w:tcW w:w="760" w:type="dxa"/>
            <w:vAlign w:val="center"/>
          </w:tcPr>
          <w:p>
            <w:pPr>
              <w:spacing w:line="320" w:lineRule="exact"/>
              <w:ind w:firstLine="0" w:firstLineChars="0"/>
              <w:jc w:val="center"/>
              <w:rPr>
                <w:rFonts w:hint="default" w:ascii="Times New Roman" w:hAnsi="Times New Roman" w:eastAsia="仿宋_GB2312" w:cs="Times New Roman"/>
                <w:sz w:val="24"/>
              </w:rPr>
            </w:pPr>
          </w:p>
        </w:tc>
        <w:tc>
          <w:tcPr>
            <w:tcW w:w="760" w:type="dxa"/>
            <w:vAlign w:val="center"/>
          </w:tcPr>
          <w:p>
            <w:pPr>
              <w:spacing w:line="320" w:lineRule="exact"/>
              <w:ind w:firstLine="0" w:firstLineChars="0"/>
              <w:jc w:val="center"/>
              <w:rPr>
                <w:rFonts w:hint="default" w:ascii="Times New Roman" w:hAnsi="Times New Roman" w:eastAsia="仿宋_GB2312" w:cs="Times New Roman"/>
                <w:kern w:val="0"/>
                <w:sz w:val="24"/>
              </w:rPr>
            </w:pPr>
          </w:p>
        </w:tc>
        <w:tc>
          <w:tcPr>
            <w:tcW w:w="760" w:type="dxa"/>
            <w:vAlign w:val="center"/>
          </w:tcPr>
          <w:p>
            <w:pPr>
              <w:spacing w:line="320" w:lineRule="exact"/>
              <w:ind w:firstLine="0" w:firstLineChars="0"/>
              <w:jc w:val="center"/>
              <w:rPr>
                <w:rFonts w:hint="default" w:ascii="Times New Roman" w:hAnsi="Times New Roman" w:eastAsia="仿宋_GB2312" w:cs="Times New Roman"/>
                <w:sz w:val="24"/>
              </w:rPr>
            </w:pPr>
          </w:p>
        </w:tc>
        <w:tc>
          <w:tcPr>
            <w:tcW w:w="645" w:type="dxa"/>
            <w:vAlign w:val="center"/>
          </w:tcPr>
          <w:p>
            <w:pPr>
              <w:spacing w:line="320" w:lineRule="exact"/>
              <w:ind w:firstLine="0" w:firstLineChars="0"/>
              <w:jc w:val="center"/>
              <w:rPr>
                <w:rFonts w:hint="default" w:ascii="Times New Roman" w:hAnsi="Times New Roman" w:eastAsia="仿宋_GB2312" w:cs="Times New Roman"/>
                <w:sz w:val="24"/>
              </w:rPr>
            </w:pPr>
          </w:p>
        </w:tc>
      </w:tr>
    </w:tbl>
    <w:p>
      <w:pPr>
        <w:widowControl/>
        <w:kinsoku w:val="0"/>
        <w:wordWrap/>
        <w:autoSpaceDE w:val="0"/>
        <w:autoSpaceDN w:val="0"/>
        <w:adjustRightInd w:val="0"/>
        <w:snapToGrid w:val="0"/>
        <w:spacing w:line="560" w:lineRule="exact"/>
        <w:ind w:firstLine="0" w:firstLineChars="0"/>
        <w:jc w:val="center"/>
        <w:textAlignment w:val="baseline"/>
        <w:rPr>
          <w:rFonts w:hint="default" w:ascii="Times New Roman" w:hAnsi="Times New Roman" w:eastAsia="黑体" w:cs="Times New Roman"/>
          <w:spacing w:val="6"/>
          <w:position w:val="2"/>
          <w:sz w:val="24"/>
          <w:szCs w:val="24"/>
          <w:lang w:val="en-US" w:eastAsia="zh-CN"/>
        </w:rPr>
      </w:pPr>
      <w:bookmarkStart w:id="19" w:name="_Toc18469"/>
      <w:r>
        <w:rPr>
          <w:rFonts w:ascii="Times New Roman" w:hAnsi="Times New Roman" w:eastAsia="黑体" w:cs="Times New Roman"/>
          <w:spacing w:val="6"/>
          <w:position w:val="2"/>
          <w:sz w:val="24"/>
          <w:szCs w:val="24"/>
        </w:rPr>
        <w:t>表</w:t>
      </w:r>
      <w:r>
        <w:rPr>
          <w:rFonts w:hint="eastAsia" w:ascii="Times New Roman" w:hAnsi="Times New Roman" w:eastAsia="黑体" w:cs="Times New Roman"/>
          <w:spacing w:val="6"/>
          <w:position w:val="2"/>
          <w:sz w:val="24"/>
          <w:szCs w:val="24"/>
          <w:lang w:val="en-US" w:eastAsia="zh-CN"/>
        </w:rPr>
        <w:t xml:space="preserve">8 </w:t>
      </w:r>
      <w:r>
        <w:rPr>
          <w:rFonts w:ascii="Times New Roman" w:hAnsi="Times New Roman" w:eastAsia="黑体" w:cs="Times New Roman"/>
          <w:spacing w:val="6"/>
          <w:position w:val="2"/>
          <w:sz w:val="24"/>
          <w:szCs w:val="24"/>
        </w:rPr>
        <w:t>中小企业</w:t>
      </w:r>
      <w:r>
        <w:rPr>
          <w:rFonts w:hint="eastAsia" w:ascii="Times New Roman" w:hAnsi="Times New Roman" w:eastAsia="黑体" w:cs="Times New Roman"/>
          <w:spacing w:val="6"/>
          <w:position w:val="2"/>
          <w:sz w:val="24"/>
          <w:szCs w:val="24"/>
          <w:lang w:val="en-US" w:eastAsia="zh-CN"/>
        </w:rPr>
        <w:t>数字化经营应用场景等级判定</w:t>
      </w:r>
    </w:p>
    <w:tbl>
      <w:tblPr>
        <w:tblW w:w="88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4"/>
        <w:gridCol w:w="1481"/>
        <w:gridCol w:w="1356"/>
        <w:gridCol w:w="1745"/>
      </w:tblGrid>
      <w:tr>
        <w:trPr>
          <w:jc w:val="center"/>
        </w:trPr>
        <w:tc>
          <w:tcPr>
            <w:tcW w:w="1420" w:type="dxa"/>
            <w:vMerge w:val="restart"/>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一级指标</w:t>
            </w:r>
          </w:p>
        </w:tc>
        <w:tc>
          <w:tcPr>
            <w:tcW w:w="1420" w:type="dxa"/>
            <w:vMerge w:val="restart"/>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二级指标</w:t>
            </w:r>
            <w:r>
              <w:rPr>
                <w:rFonts w:hint="eastAsia" w:ascii="Times New Roman" w:hAnsi="Times New Roman" w:eastAsia="CESI仿宋-GB2312" w:cs="CESI仿宋-GB2312"/>
                <w:b/>
                <w:bCs/>
                <w:sz w:val="20"/>
                <w:szCs w:val="20"/>
                <w:lang w:val="en-US" w:eastAsia="zh-CN"/>
              </w:rPr>
              <w:t>（业务场景）</w:t>
            </w:r>
          </w:p>
        </w:tc>
        <w:tc>
          <w:tcPr>
            <w:tcW w:w="1424"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一级</w:t>
            </w:r>
          </w:p>
        </w:tc>
        <w:tc>
          <w:tcPr>
            <w:tcW w:w="1481"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二级</w:t>
            </w:r>
          </w:p>
        </w:tc>
        <w:tc>
          <w:tcPr>
            <w:tcW w:w="1356"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三级</w:t>
            </w:r>
          </w:p>
        </w:tc>
        <w:tc>
          <w:tcPr>
            <w:tcW w:w="1745"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四级</w:t>
            </w: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p>
        </w:tc>
        <w:tc>
          <w:tcPr>
            <w:tcW w:w="1424" w:type="dxa"/>
            <w:vAlign w:val="top"/>
          </w:tcPr>
          <w:p>
            <w:pPr>
              <w:widowControl w:val="0"/>
              <w:wordWrap/>
              <w:adjustRightInd/>
              <w:snapToGrid/>
              <w:spacing w:before="0" w:beforeAutospacing="0" w:after="0" w:afterAutospacing="0" w:line="240" w:lineRule="exact"/>
              <w:ind w:left="0" w:right="0" w:firstLine="0" w:firstLineChars="0"/>
              <w:jc w:val="both"/>
              <w:textAlignment w:val="auto"/>
              <w:rPr>
                <w:rFonts w:hint="eastAsia" w:ascii="Times New Roman" w:hAnsi="Times New Roman" w:eastAsia="CESI仿宋-GB2312" w:cs="CESI仿宋-GB2312"/>
                <w:kern w:val="2"/>
                <w:sz w:val="18"/>
                <w:szCs w:val="18"/>
                <w:lang w:val="en-US" w:eastAsia="zh-CN" w:bidi="ar-SA"/>
              </w:rPr>
            </w:pPr>
            <w:r>
              <w:rPr>
                <w:rFonts w:hint="eastAsia" w:ascii="Times New Roman" w:hAnsi="Times New Roman" w:eastAsia="CESI仿宋-GB2312" w:cs="CESI仿宋-GB2312"/>
                <w:sz w:val="18"/>
                <w:szCs w:val="18"/>
                <w:lang w:val="en-US" w:eastAsia="zh-CN"/>
              </w:rPr>
              <w:t>企业应用信息技术工具辅助开展工作，实现相关业务的效率提升。</w:t>
            </w:r>
          </w:p>
        </w:tc>
        <w:tc>
          <w:tcPr>
            <w:tcW w:w="1481" w:type="dxa"/>
            <w:vAlign w:val="top"/>
          </w:tcPr>
          <w:p>
            <w:pPr>
              <w:widowControl w:val="0"/>
              <w:wordWrap/>
              <w:adjustRightInd/>
              <w:snapToGrid/>
              <w:spacing w:before="0" w:beforeAutospacing="0" w:after="0" w:afterAutospacing="0" w:line="240" w:lineRule="exact"/>
              <w:ind w:left="0" w:right="0" w:firstLine="0" w:firstLineChars="0"/>
              <w:jc w:val="both"/>
              <w:textAlignment w:val="auto"/>
              <w:rPr>
                <w:rFonts w:hint="eastAsia" w:ascii="Times New Roman" w:hAnsi="Times New Roman" w:eastAsia="CESI仿宋-GB2312" w:cs="CESI仿宋-GB2312"/>
                <w:kern w:val="2"/>
                <w:sz w:val="18"/>
                <w:szCs w:val="18"/>
                <w:lang w:val="en-US" w:eastAsia="zh-CN" w:bidi="ar-SA"/>
              </w:rPr>
            </w:pPr>
            <w:r>
              <w:rPr>
                <w:rFonts w:hint="eastAsia" w:ascii="Times New Roman" w:hAnsi="Times New Roman" w:eastAsia="CESI仿宋-GB2312" w:cs="CESI仿宋-GB2312"/>
                <w:sz w:val="18"/>
                <w:szCs w:val="18"/>
                <w:lang w:val="en-US" w:eastAsia="zh-CN"/>
              </w:rPr>
              <w:t>企业对关键生产环节开展在线数据采集和应用，基于信息化系统实现关键业务环节的数字化、规范化管理。</w:t>
            </w:r>
          </w:p>
        </w:tc>
        <w:tc>
          <w:tcPr>
            <w:tcW w:w="1356" w:type="dxa"/>
            <w:vAlign w:val="top"/>
          </w:tcPr>
          <w:p>
            <w:pPr>
              <w:widowControl w:val="0"/>
              <w:wordWrap/>
              <w:adjustRightInd/>
              <w:snapToGrid/>
              <w:spacing w:before="0" w:beforeAutospacing="0" w:after="0" w:afterAutospacing="0" w:line="240" w:lineRule="exact"/>
              <w:ind w:left="0" w:right="0" w:firstLine="0" w:firstLineChars="0"/>
              <w:jc w:val="both"/>
              <w:textAlignment w:val="auto"/>
              <w:rPr>
                <w:rFonts w:hint="eastAsia" w:ascii="Times New Roman" w:hAnsi="Times New Roman" w:eastAsia="CESI仿宋-GB2312" w:cs="CESI仿宋-GB2312"/>
                <w:sz w:val="18"/>
                <w:szCs w:val="18"/>
                <w:lang w:val="en-US" w:eastAsia="zh-CN"/>
              </w:rPr>
            </w:pPr>
            <w:r>
              <w:rPr>
                <w:rFonts w:hint="eastAsia" w:ascii="Times New Roman" w:hAnsi="Times New Roman" w:eastAsia="CESI仿宋-GB2312" w:cs="CESI仿宋-GB2312"/>
                <w:sz w:val="18"/>
                <w:szCs w:val="18"/>
                <w:lang w:val="en-US" w:eastAsia="zh-CN"/>
              </w:rPr>
              <w:t>企业应用工业互联网等数字化技术开展信息和数据的实时采集和应用，通过跨部门、跨系统数据集成共享实现主要业务流程的数字化集成。</w:t>
            </w:r>
          </w:p>
        </w:tc>
        <w:tc>
          <w:tcPr>
            <w:tcW w:w="1745" w:type="dxa"/>
            <w:vAlign w:val="top"/>
          </w:tcPr>
          <w:p>
            <w:pPr>
              <w:widowControl w:val="0"/>
              <w:wordWrap/>
              <w:adjustRightInd/>
              <w:snapToGrid/>
              <w:spacing w:before="0" w:beforeAutospacing="0" w:after="0" w:afterAutospacing="0" w:line="240" w:lineRule="exact"/>
              <w:ind w:left="0" w:right="0" w:firstLine="0" w:firstLineChars="0"/>
              <w:jc w:val="both"/>
              <w:textAlignment w:val="auto"/>
              <w:rPr>
                <w:rFonts w:hint="eastAsia" w:ascii="Times New Roman" w:hAnsi="Times New Roman" w:eastAsia="CESI仿宋-GB2312" w:cs="CESI仿宋-GB2312"/>
                <w:sz w:val="18"/>
                <w:szCs w:val="18"/>
                <w:lang w:val="en-US" w:eastAsia="zh-CN"/>
              </w:rPr>
            </w:pPr>
            <w:r>
              <w:rPr>
                <w:rFonts w:hint="eastAsia" w:ascii="Times New Roman" w:hAnsi="Times New Roman" w:eastAsia="CESI仿宋-GB2312" w:cs="CESI仿宋-GB2312"/>
                <w:sz w:val="18"/>
                <w:szCs w:val="18"/>
                <w:lang w:val="en-US" w:eastAsia="zh-CN"/>
              </w:rPr>
              <w:t>企业运用人工智能等前沿技术引领转型升级，全面实现人机物互联互通，打造孪生工厂、资源智能调度、供应链可视化协同等先进制造典型应用，构建基于数据应用的模型驱动生产运营模式，持续推进产业链协同。</w:t>
            </w:r>
          </w:p>
        </w:tc>
      </w:tr>
      <w:tr>
        <w:trPr>
          <w:jc w:val="center"/>
        </w:trPr>
        <w:tc>
          <w:tcPr>
            <w:tcW w:w="1420" w:type="dxa"/>
            <w:vMerge w:val="restart"/>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产品生命周期数字化</w:t>
            </w: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产品设计</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工艺设计</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营销管理</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售后服务</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restart"/>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生产执行数字化</w:t>
            </w: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计划管理</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生产管控</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质量管理</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设备管理</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安全生产</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能耗管理</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restart"/>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供应链数字化</w:t>
            </w: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采购管理</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仓储物流</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restart"/>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管理决策数字化</w:t>
            </w: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财务管理</w:t>
            </w:r>
            <w:r>
              <w:rPr>
                <w:rFonts w:hint="eastAsia" w:ascii="Times New Roman" w:hAnsi="Times New Roman" w:eastAsia="CESI仿宋-GB2312" w:cs="CESI仿宋-GB2312"/>
                <w:b/>
                <w:bCs/>
                <w:spacing w:val="6"/>
                <w:position w:val="2"/>
                <w:sz w:val="22"/>
                <w:szCs w:val="22"/>
                <w:lang w:val="en-US" w:eastAsia="zh-CN"/>
              </w:rPr>
              <w:t>*</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人力资源</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协同办公</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r>
        <w:trPr>
          <w:jc w:val="center"/>
        </w:trPr>
        <w:tc>
          <w:tcPr>
            <w:tcW w:w="1420" w:type="dxa"/>
            <w:vMerge w:val="continue"/>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rPr>
            </w:pPr>
          </w:p>
        </w:tc>
        <w:tc>
          <w:tcPr>
            <w:tcW w:w="1420"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4"/>
                <w:szCs w:val="24"/>
                <w:lang w:val="en-US" w:eastAsia="zh-CN"/>
              </w:rPr>
              <w:t>决策支持</w:t>
            </w:r>
          </w:p>
        </w:tc>
        <w:tc>
          <w:tcPr>
            <w:tcW w:w="1424"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481"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356"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c>
          <w:tcPr>
            <w:tcW w:w="1745" w:type="dxa"/>
            <w:vAlign w:val="top"/>
          </w:tcPr>
          <w:p>
            <w:pPr>
              <w:spacing w:before="0" w:beforeAutospacing="0" w:after="0" w:afterAutospacing="0" w:line="240" w:lineRule="auto"/>
              <w:ind w:left="0" w:right="0" w:firstLine="0" w:firstLineChars="0"/>
              <w:rPr>
                <w:rFonts w:hint="eastAsia" w:ascii="Times New Roman" w:hAnsi="Times New Roman" w:eastAsia="CESI仿宋-GB2312" w:cs="CESI仿宋-GB2312"/>
                <w:sz w:val="24"/>
                <w:szCs w:val="24"/>
              </w:rPr>
            </w:pPr>
          </w:p>
        </w:tc>
      </w:tr>
    </w:tbl>
    <w:p>
      <w:pPr>
        <w:widowControl/>
        <w:kinsoku w:val="0"/>
        <w:wordWrap/>
        <w:autoSpaceDE w:val="0"/>
        <w:autoSpaceDN w:val="0"/>
        <w:adjustRightInd w:val="0"/>
        <w:snapToGrid w:val="0"/>
        <w:spacing w:line="560" w:lineRule="exact"/>
        <w:ind w:firstLine="444" w:firstLineChars="200"/>
        <w:jc w:val="left"/>
        <w:textAlignment w:val="baseline"/>
        <w:rPr>
          <w:rFonts w:hint="default" w:ascii="Times New Roman" w:hAnsi="Times New Roman" w:eastAsia="仿宋_GB2312" w:cs="仿宋_GB2312"/>
          <w:spacing w:val="6"/>
          <w:position w:val="2"/>
          <w:sz w:val="21"/>
          <w:szCs w:val="21"/>
          <w:lang w:val="en-US" w:eastAsia="zh-CN"/>
        </w:rPr>
      </w:pPr>
      <w:r>
        <w:rPr>
          <w:rFonts w:hint="eastAsia" w:ascii="Times New Roman" w:hAnsi="Times New Roman" w:eastAsia="仿宋_GB2312" w:cs="仿宋_GB2312"/>
          <w:spacing w:val="6"/>
          <w:position w:val="2"/>
          <w:sz w:val="21"/>
          <w:szCs w:val="21"/>
          <w:lang w:val="en-US" w:eastAsia="zh-CN"/>
        </w:rPr>
        <w:t>备注：标*为约束性场景（共计10项），是引导企业深度改造的重点场景；剩余为指导性场景（共计6项）</w:t>
      </w:r>
    </w:p>
    <w:bookmarkEnd w:id="19"/>
    <w:p>
      <w:pPr>
        <w:widowControl w:val="0"/>
        <w:wordWrap/>
        <w:adjustRightInd/>
        <w:snapToGrid/>
        <w:spacing w:line="512" w:lineRule="exact"/>
        <w:textAlignment w:val="auto"/>
        <w:rPr>
          <w:rFonts w:hint="eastAsia" w:ascii="楷体_GB2312" w:hAnsi="楷体_GB2312" w:eastAsia="楷体_GB2312" w:cs="楷体_GB2312"/>
          <w:sz w:val="28"/>
          <w:szCs w:val="22"/>
        </w:rPr>
      </w:pPr>
      <w:r>
        <w:rPr>
          <w:rFonts w:hint="eastAsia" w:ascii="楷体_GB2312" w:hAnsi="楷体_GB2312" w:eastAsia="楷体_GB2312" w:cs="楷体_GB2312"/>
          <w:sz w:val="28"/>
          <w:szCs w:val="22"/>
        </w:rPr>
        <w:t>（二）诊断结果分析</w:t>
      </w:r>
    </w:p>
    <w:p>
      <w:pPr>
        <w:widowControl w:val="0"/>
        <w:wordWrap/>
        <w:adjustRightInd/>
        <w:snapToGrid/>
        <w:spacing w:line="512"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根据企业数字化水平评估结果及现场咨询诊断情况，分别从数字化基础、经营、管理、成效四个方面评估分析中小企业数字化发展水平情况。</w:t>
      </w:r>
    </w:p>
    <w:p>
      <w:pPr>
        <w:widowControl w:val="0"/>
        <w:wordWrap/>
        <w:adjustRightInd/>
        <w:snapToGrid/>
        <w:spacing w:line="512" w:lineRule="exact"/>
        <w:textAlignment w:val="auto"/>
        <w:outlineLvl w:val="1"/>
        <w:rPr>
          <w:rFonts w:hint="eastAsia" w:ascii="仿宋_GB2312" w:hAnsi="仿宋_GB2312" w:eastAsia="仿宋_GB2312" w:cs="仿宋_GB2312"/>
          <w:sz w:val="28"/>
          <w:szCs w:val="28"/>
        </w:rPr>
      </w:pPr>
      <w:bookmarkStart w:id="20" w:name="_Toc14603"/>
      <w:bookmarkStart w:id="21" w:name="_Toc25301"/>
      <w:bookmarkStart w:id="22" w:name="_Toc15540"/>
      <w:bookmarkStart w:id="23" w:name="_Toc1029"/>
      <w:bookmarkStart w:id="24" w:name="_Toc19301"/>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数字化基础</w:t>
      </w:r>
      <w:bookmarkEnd w:id="20"/>
      <w:bookmarkEnd w:id="21"/>
      <w:bookmarkEnd w:id="22"/>
      <w:bookmarkEnd w:id="23"/>
      <w:bookmarkEnd w:id="24"/>
    </w:p>
    <w:p>
      <w:pPr>
        <w:widowControl w:val="0"/>
        <w:wordWrap/>
        <w:adjustRightInd/>
        <w:snapToGrid/>
        <w:spacing w:line="512"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目前，企业在数字化基础的得分为XX分，简述本部分情况</w:t>
      </w:r>
      <w:r>
        <w:rPr>
          <w:rFonts w:hint="eastAsia" w:ascii="仿宋_GB2312" w:hAnsi="仿宋_GB2312" w:eastAsia="仿宋_GB2312" w:cs="仿宋_GB2312"/>
          <w:sz w:val="28"/>
          <w:szCs w:val="28"/>
          <w:lang w:eastAsia="zh-CN"/>
        </w:rPr>
        <w:t>。</w:t>
      </w:r>
    </w:p>
    <w:p>
      <w:pPr>
        <w:widowControl w:val="0"/>
        <w:wordWrap/>
        <w:adjustRightInd/>
        <w:snapToGrid/>
        <w:spacing w:line="512"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设备系统的得分为XX分，结合选项简述本部分情况。</w:t>
      </w:r>
    </w:p>
    <w:p>
      <w:pPr>
        <w:widowControl w:val="0"/>
        <w:wordWrap/>
        <w:adjustRightInd/>
        <w:snapToGrid/>
        <w:spacing w:line="512"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数据采集</w:t>
      </w:r>
      <w:r>
        <w:rPr>
          <w:rFonts w:hint="eastAsia" w:ascii="仿宋_GB2312" w:hAnsi="仿宋_GB2312" w:eastAsia="仿宋_GB2312" w:cs="仿宋_GB2312"/>
          <w:sz w:val="28"/>
          <w:szCs w:val="28"/>
        </w:rPr>
        <w:t>的得分为XX分，结合选项简述本部分情况。</w:t>
      </w:r>
    </w:p>
    <w:p>
      <w:pPr>
        <w:widowControl w:val="0"/>
        <w:wordWrap/>
        <w:adjustRightInd/>
        <w:snapToGrid/>
        <w:spacing w:line="512"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信息系统</w:t>
      </w:r>
      <w:r>
        <w:rPr>
          <w:rFonts w:hint="eastAsia" w:ascii="仿宋_GB2312" w:hAnsi="仿宋_GB2312" w:eastAsia="仿宋_GB2312" w:cs="仿宋_GB2312"/>
          <w:sz w:val="28"/>
          <w:szCs w:val="28"/>
        </w:rPr>
        <w:t>的得分为XX分，结合选项简述本部分情况。</w:t>
      </w:r>
    </w:p>
    <w:p>
      <w:pPr>
        <w:widowControl w:val="0"/>
        <w:wordWrap/>
        <w:adjustRightInd/>
        <w:snapToGrid/>
        <w:spacing w:line="512"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信息安全</w:t>
      </w:r>
      <w:r>
        <w:rPr>
          <w:rFonts w:hint="eastAsia" w:ascii="仿宋_GB2312" w:hAnsi="仿宋_GB2312" w:eastAsia="仿宋_GB2312" w:cs="仿宋_GB2312"/>
          <w:sz w:val="28"/>
          <w:szCs w:val="28"/>
        </w:rPr>
        <w:t>的得分为XX分，结合选项简述本部分情况。</w:t>
      </w:r>
    </w:p>
    <w:p>
      <w:pPr>
        <w:widowControl w:val="0"/>
        <w:wordWrap/>
        <w:adjustRightInd/>
        <w:snapToGrid/>
        <w:spacing w:line="512" w:lineRule="exact"/>
        <w:textAlignment w:val="auto"/>
        <w:outlineLvl w:val="1"/>
        <w:rPr>
          <w:rFonts w:hint="eastAsia" w:ascii="仿宋_GB2312" w:hAnsi="仿宋_GB2312" w:eastAsia="仿宋_GB2312" w:cs="仿宋_GB2312"/>
          <w:sz w:val="28"/>
          <w:szCs w:val="28"/>
        </w:rPr>
      </w:pPr>
      <w:bookmarkStart w:id="25" w:name="_Toc2304"/>
      <w:bookmarkStart w:id="26" w:name="_Toc19758"/>
      <w:bookmarkStart w:id="27" w:name="_Toc7375"/>
      <w:bookmarkStart w:id="28" w:name="_Toc5250"/>
      <w:bookmarkStart w:id="29" w:name="_Toc15238"/>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数字化经营</w:t>
      </w:r>
      <w:bookmarkEnd w:id="25"/>
      <w:bookmarkEnd w:id="26"/>
      <w:bookmarkEnd w:id="27"/>
      <w:bookmarkEnd w:id="28"/>
      <w:bookmarkEnd w:id="29"/>
    </w:p>
    <w:p>
      <w:pPr>
        <w:widowControl w:val="0"/>
        <w:wordWrap/>
        <w:adjustRightInd/>
        <w:snapToGrid/>
        <w:spacing w:line="512"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目前，企业数字化经营应用场景中，</w:t>
      </w:r>
      <w:r>
        <w:rPr>
          <w:rFonts w:hint="eastAsia" w:ascii="仿宋_GB2312" w:hAnsi="仿宋_GB2312" w:eastAsia="仿宋_GB2312" w:cs="仿宋_GB2312"/>
          <w:sz w:val="28"/>
          <w:szCs w:val="28"/>
        </w:rPr>
        <w:t>X</w:t>
      </w:r>
      <w:r>
        <w:rPr>
          <w:rFonts w:hint="eastAsia" w:ascii="仿宋_GB2312" w:hAnsi="仿宋_GB2312" w:eastAsia="仿宋_GB2312" w:cs="仿宋_GB2312"/>
          <w:sz w:val="28"/>
          <w:szCs w:val="28"/>
          <w:lang w:val="en-US" w:eastAsia="zh-CN"/>
        </w:rPr>
        <w:t>项应用场景达到</w:t>
      </w:r>
      <w:r>
        <w:rPr>
          <w:rFonts w:hint="eastAsia" w:ascii="仿宋_GB2312" w:hAnsi="仿宋_GB2312" w:eastAsia="仿宋_GB2312" w:cs="仿宋_GB2312"/>
          <w:sz w:val="28"/>
          <w:szCs w:val="28"/>
        </w:rPr>
        <w:t>X</w:t>
      </w:r>
      <w:r>
        <w:rPr>
          <w:rFonts w:hint="eastAsia" w:ascii="仿宋_GB2312" w:hAnsi="仿宋_GB2312" w:eastAsia="仿宋_GB2312" w:cs="仿宋_GB2312"/>
          <w:sz w:val="28"/>
          <w:szCs w:val="28"/>
          <w:lang w:val="en-US" w:eastAsia="zh-CN"/>
        </w:rPr>
        <w:t>级，其中有</w:t>
      </w:r>
      <w:r>
        <w:rPr>
          <w:rFonts w:hint="eastAsia" w:ascii="仿宋_GB2312" w:hAnsi="仿宋_GB2312" w:eastAsia="仿宋_GB2312" w:cs="仿宋_GB2312"/>
          <w:sz w:val="28"/>
          <w:szCs w:val="28"/>
        </w:rPr>
        <w:t>X</w:t>
      </w:r>
      <w:r>
        <w:rPr>
          <w:rFonts w:hint="eastAsia" w:ascii="仿宋_GB2312" w:hAnsi="仿宋_GB2312" w:eastAsia="仿宋_GB2312" w:cs="仿宋_GB2312"/>
          <w:sz w:val="28"/>
          <w:szCs w:val="28"/>
          <w:lang w:val="en-US" w:eastAsia="zh-CN"/>
        </w:rPr>
        <w:t>项约束性场景，结合选项简述本部分情况。</w:t>
      </w:r>
    </w:p>
    <w:p>
      <w:pPr>
        <w:widowControl w:val="0"/>
        <w:numPr>
          <w:numId w:val="0"/>
        </w:numPr>
        <w:wordWrap/>
        <w:adjustRightInd/>
        <w:snapToGrid/>
        <w:spacing w:line="512" w:lineRule="exact"/>
        <w:ind w:firstLine="640" w:firstLineChars="200"/>
        <w:textAlignment w:val="auto"/>
        <w:outlineLvl w:val="1"/>
        <w:rPr>
          <w:rFonts w:hint="eastAsia" w:ascii="仿宋_GB2312" w:hAnsi="仿宋_GB2312" w:eastAsia="仿宋_GB2312" w:cs="仿宋_GB2312"/>
          <w:sz w:val="28"/>
          <w:szCs w:val="28"/>
        </w:rPr>
      </w:pPr>
      <w:bookmarkStart w:id="30" w:name="_Toc13175"/>
      <w:bookmarkStart w:id="31" w:name="_Toc4470"/>
      <w:bookmarkStart w:id="32" w:name="_Toc10970"/>
      <w:bookmarkStart w:id="33" w:name="_Toc4378"/>
      <w:bookmarkStart w:id="34" w:name="_Toc17784"/>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数字化管理</w:t>
      </w:r>
      <w:bookmarkEnd w:id="30"/>
      <w:bookmarkEnd w:id="31"/>
      <w:bookmarkEnd w:id="32"/>
      <w:bookmarkEnd w:id="33"/>
      <w:bookmarkEnd w:id="34"/>
    </w:p>
    <w:p>
      <w:pPr>
        <w:widowControl w:val="0"/>
        <w:wordWrap/>
        <w:adjustRightInd/>
        <w:snapToGrid/>
        <w:spacing w:line="512"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数字化基础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内容自行补充。</w:t>
      </w:r>
    </w:p>
    <w:p>
      <w:pPr>
        <w:widowControl w:val="0"/>
        <w:numPr>
          <w:numId w:val="0"/>
        </w:numPr>
        <w:wordWrap/>
        <w:adjustRightInd/>
        <w:snapToGrid/>
        <w:spacing w:line="512" w:lineRule="exact"/>
        <w:ind w:firstLine="640" w:firstLineChars="200"/>
        <w:textAlignment w:val="auto"/>
        <w:outlineLvl w:val="1"/>
        <w:rPr>
          <w:rFonts w:hint="eastAsia" w:ascii="仿宋_GB2312" w:hAnsi="仿宋_GB2312" w:eastAsia="仿宋_GB2312" w:cs="仿宋_GB2312"/>
          <w:sz w:val="28"/>
          <w:szCs w:val="28"/>
        </w:rPr>
      </w:pPr>
      <w:bookmarkStart w:id="35" w:name="_Toc32361"/>
      <w:bookmarkStart w:id="36" w:name="_Toc14217"/>
      <w:bookmarkStart w:id="37" w:name="_Toc5113"/>
      <w:bookmarkStart w:id="38" w:name="_Toc7577"/>
      <w:bookmarkStart w:id="39" w:name="_Toc21907"/>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数字化成效</w:t>
      </w:r>
      <w:bookmarkEnd w:id="35"/>
      <w:bookmarkEnd w:id="36"/>
      <w:bookmarkEnd w:id="37"/>
      <w:bookmarkEnd w:id="38"/>
      <w:bookmarkEnd w:id="39"/>
    </w:p>
    <w:p>
      <w:pPr>
        <w:widowControl w:val="0"/>
        <w:wordWrap/>
        <w:adjustRightInd/>
        <w:snapToGrid/>
        <w:spacing w:line="512" w:lineRule="exact"/>
        <w:textAlignment w:val="auto"/>
        <w:rPr>
          <w:rFonts w:hint="eastAsia" w:ascii="仿宋_GB2312" w:hAnsi="仿宋_GB2312" w:eastAsia="仿宋_GB2312" w:cs="仿宋_GB2312"/>
          <w:sz w:val="28"/>
          <w:szCs w:val="28"/>
        </w:rPr>
      </w:pPr>
      <w:bookmarkStart w:id="40" w:name="_Toc982"/>
      <w:r>
        <w:rPr>
          <w:rFonts w:hint="eastAsia" w:ascii="仿宋_GB2312" w:hAnsi="仿宋_GB2312" w:eastAsia="仿宋_GB2312" w:cs="仿宋_GB2312"/>
          <w:sz w:val="28"/>
          <w:szCs w:val="28"/>
        </w:rPr>
        <w:t>参考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数字化基础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内容自行补充。</w:t>
      </w:r>
    </w:p>
    <w:bookmarkEnd w:id="40"/>
    <w:p>
      <w:pPr>
        <w:widowControl w:val="0"/>
        <w:wordWrap/>
        <w:adjustRightInd/>
        <w:snapToGrid/>
        <w:spacing w:line="512" w:lineRule="exact"/>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（三）痛点分析</w:t>
      </w:r>
    </w:p>
    <w:p>
      <w:pPr>
        <w:widowControl w:val="0"/>
        <w:wordWrap/>
        <w:adjustRightInd/>
        <w:snapToGrid/>
        <w:spacing w:line="512"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根据企业数字化水平评估结果及现场咨询诊断情况，结合行业现状及特性，分析企业在数字化转型过程中面临的生产经营痛点及短板，</w:t>
      </w:r>
      <w:r>
        <w:rPr>
          <w:rFonts w:hint="eastAsia" w:ascii="仿宋_GB2312" w:hAnsi="仿宋_GB2312" w:eastAsia="仿宋_GB2312" w:cs="仿宋_GB2312"/>
          <w:sz w:val="28"/>
          <w:szCs w:val="28"/>
          <w:lang w:val="en-US" w:eastAsia="zh-CN"/>
        </w:rPr>
        <w:t>对标</w:t>
      </w:r>
      <w:r>
        <w:rPr>
          <w:rFonts w:hint="eastAsia" w:ascii="仿宋_GB2312" w:hAnsi="仿宋_GB2312" w:eastAsia="仿宋_GB2312" w:cs="仿宋_GB2312"/>
          <w:sz w:val="28"/>
          <w:szCs w:val="28"/>
        </w:rPr>
        <w:t>企业所属行业的国内外先进水平，分析目前存在的差距</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梳理企业数字化转型需求清单。</w:t>
      </w:r>
      <w:bookmarkEnd w:id="17"/>
      <w:bookmarkEnd w:id="18"/>
    </w:p>
    <w:p>
      <w:pPr>
        <w:widowControl/>
        <w:kinsoku w:val="0"/>
        <w:wordWrap/>
        <w:autoSpaceDE w:val="0"/>
        <w:autoSpaceDN w:val="0"/>
        <w:adjustRightInd w:val="0"/>
        <w:snapToGrid w:val="0"/>
        <w:spacing w:line="560" w:lineRule="exact"/>
        <w:ind w:firstLine="0" w:firstLineChars="0"/>
        <w:jc w:val="center"/>
        <w:textAlignment w:val="baseline"/>
        <w:rPr>
          <w:rFonts w:hint="eastAsia" w:ascii="Times New Roman" w:hAnsi="Times New Roman" w:eastAsia="黑体" w:cs="Times New Roman"/>
          <w:spacing w:val="6"/>
          <w:position w:val="2"/>
          <w:sz w:val="24"/>
          <w:szCs w:val="24"/>
          <w:lang w:eastAsia="zh-CN"/>
        </w:rPr>
      </w:pPr>
      <w:r>
        <w:rPr>
          <w:rFonts w:hint="eastAsia" w:ascii="Times New Roman" w:hAnsi="Times New Roman" w:eastAsia="黑体" w:cs="Times New Roman"/>
          <w:spacing w:val="6"/>
          <w:position w:val="2"/>
          <w:sz w:val="24"/>
          <w:szCs w:val="24"/>
          <w:lang w:eastAsia="zh-CN"/>
        </w:rPr>
        <w:t>表</w:t>
      </w:r>
      <w:r>
        <w:rPr>
          <w:rFonts w:hint="eastAsia" w:ascii="Times New Roman" w:hAnsi="Times New Roman" w:eastAsia="黑体" w:cs="Times New Roman"/>
          <w:spacing w:val="6"/>
          <w:position w:val="2"/>
          <w:sz w:val="24"/>
          <w:szCs w:val="24"/>
          <w:lang w:val="en-US" w:eastAsia="zh-CN"/>
        </w:rPr>
        <w:t xml:space="preserve">9 </w:t>
      </w:r>
      <w:r>
        <w:rPr>
          <w:rFonts w:hint="eastAsia" w:ascii="Times New Roman" w:hAnsi="Times New Roman" w:eastAsia="黑体" w:cs="Times New Roman"/>
          <w:spacing w:val="6"/>
          <w:position w:val="2"/>
          <w:sz w:val="24"/>
          <w:szCs w:val="24"/>
          <w:lang w:eastAsia="zh-CN"/>
        </w:rPr>
        <w:t>数字化改造需求表</w:t>
      </w:r>
    </w:p>
    <w:tbl>
      <w:tblPr>
        <w:tblW w:w="886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19"/>
        <w:gridCol w:w="3502"/>
        <w:gridCol w:w="4146"/>
      </w:tblGrid>
      <w:tr>
        <w:trPr>
          <w:trHeight w:val="956" w:hRule="atLeast"/>
          <w:jc w:val="center"/>
        </w:trPr>
        <w:tc>
          <w:tcPr>
            <w:tcW w:w="1219" w:type="dxa"/>
            <w:vMerge w:val="restart"/>
            <w:tcBorders>
              <w:bottom w:val="nil"/>
            </w:tcBorders>
            <w:vAlign w:val="center"/>
          </w:tcPr>
          <w:p>
            <w:pPr>
              <w:widowControl w:val="0"/>
              <w:spacing w:before="65" w:beforeAutospacing="0" w:after="0" w:afterAutospacing="0" w:line="360" w:lineRule="auto"/>
              <w:ind w:left="0" w:leftChars="0" w:right="0" w:firstLine="0" w:firstLineChars="0"/>
              <w:jc w:val="center"/>
              <w:rPr>
                <w:rFonts w:hint="eastAsia" w:ascii="Times New Roman" w:hAnsi="Times New Roman" w:eastAsia="CESI仿宋-GB2312" w:cs="CESI仿宋-GB2312"/>
                <w:b/>
                <w:bCs/>
                <w:kern w:val="2"/>
                <w:sz w:val="20"/>
                <w:szCs w:val="20"/>
                <w:lang w:val="en-US" w:eastAsia="en-US" w:bidi="ar-SA"/>
              </w:rPr>
            </w:pPr>
            <w:r>
              <w:rPr>
                <w:rFonts w:hint="eastAsia" w:ascii="Times New Roman" w:hAnsi="Times New Roman" w:eastAsia="CESI仿宋-GB2312" w:cs="CESI仿宋-GB2312"/>
                <w:b/>
                <w:bCs/>
                <w:spacing w:val="6"/>
                <w:kern w:val="2"/>
                <w:sz w:val="21"/>
                <w:szCs w:val="21"/>
                <w:lang w:val="en-US" w:eastAsia="en-US" w:bidi="ar-SA"/>
              </w:rPr>
              <w:t>试点企业面临的各类 数字化需求</w:t>
            </w:r>
          </w:p>
        </w:tc>
        <w:tc>
          <w:tcPr>
            <w:tcW w:w="3502" w:type="dxa"/>
            <w:vAlign w:val="center"/>
          </w:tcPr>
          <w:p>
            <w:pPr>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b/>
                <w:bCs/>
                <w:spacing w:val="6"/>
                <w:kern w:val="2"/>
                <w:sz w:val="21"/>
                <w:szCs w:val="21"/>
                <w:lang w:val="en-US" w:eastAsia="en-US" w:bidi="ar-SA"/>
              </w:rPr>
            </w:pPr>
            <w:r>
              <w:rPr>
                <w:rFonts w:hint="eastAsia" w:ascii="Times New Roman" w:hAnsi="Times New Roman" w:eastAsia="CESI仿宋-GB2312" w:cs="CESI仿宋-GB2312"/>
                <w:b/>
                <w:bCs/>
                <w:spacing w:val="6"/>
                <w:kern w:val="2"/>
                <w:sz w:val="21"/>
                <w:szCs w:val="21"/>
                <w:lang w:val="en-US" w:eastAsia="en-US" w:bidi="ar-SA"/>
              </w:rPr>
              <w:t>生产过程数字化面临需求</w:t>
            </w:r>
          </w:p>
          <w:p>
            <w:pPr>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b/>
                <w:bCs/>
                <w:spacing w:val="6"/>
                <w:kern w:val="2"/>
                <w:sz w:val="21"/>
                <w:szCs w:val="21"/>
                <w:lang w:val="en-US" w:eastAsia="en-US" w:bidi="ar-SA"/>
              </w:rPr>
            </w:pPr>
            <w:r>
              <w:rPr>
                <w:rFonts w:hint="eastAsia" w:ascii="Times New Roman" w:hAnsi="Times New Roman" w:eastAsia="CESI仿宋-GB2312" w:cs="CESI仿宋-GB2312"/>
                <w:b/>
                <w:bCs/>
                <w:spacing w:val="6"/>
                <w:kern w:val="2"/>
                <w:sz w:val="21"/>
                <w:szCs w:val="21"/>
                <w:lang w:val="en-US" w:eastAsia="en-US" w:bidi="ar-SA"/>
              </w:rPr>
              <w:t>（逐条列出）</w:t>
            </w:r>
          </w:p>
        </w:tc>
        <w:tc>
          <w:tcPr>
            <w:tcW w:w="4146" w:type="dxa"/>
            <w:vAlign w:val="top"/>
          </w:tcPr>
          <w:p>
            <w:pPr>
              <w:widowControl w:val="0"/>
              <w:wordWrap/>
              <w:adjustRightInd/>
              <w:snapToGrid/>
              <w:spacing w:before="0" w:beforeAutospacing="0" w:after="0" w:afterAutospacing="0" w:line="400" w:lineRule="exact"/>
              <w:ind w:left="0" w:leftChars="0" w:right="0" w:firstLine="0" w:firstLineChars="0"/>
              <w:textAlignment w:val="auto"/>
              <w:rPr>
                <w:rFonts w:hint="eastAsia" w:ascii="Times New Roman" w:hAnsi="Times New Roman" w:eastAsia="CESI仿宋-GB2312" w:cs="CESI仿宋-GB2312"/>
                <w:b/>
                <w:bCs/>
                <w:sz w:val="21"/>
              </w:rPr>
            </w:pPr>
          </w:p>
          <w:p>
            <w:pPr>
              <w:widowControl w:val="0"/>
              <w:wordWrap/>
              <w:adjustRightInd/>
              <w:snapToGrid/>
              <w:spacing w:before="0" w:beforeAutospacing="0" w:after="0" w:afterAutospacing="0" w:line="400" w:lineRule="exact"/>
              <w:ind w:left="0" w:right="0"/>
              <w:textAlignment w:val="auto"/>
              <w:rPr>
                <w:rFonts w:hint="eastAsia" w:ascii="Times New Roman" w:hAnsi="Times New Roman" w:eastAsia="CESI仿宋-GB2312" w:cs="CESI仿宋-GB2312"/>
                <w:b/>
                <w:bCs/>
                <w:sz w:val="21"/>
              </w:rPr>
            </w:pPr>
          </w:p>
        </w:tc>
      </w:tr>
      <w:tr>
        <w:trPr>
          <w:trHeight w:val="502" w:hRule="atLeast"/>
          <w:jc w:val="center"/>
        </w:trPr>
        <w:tc>
          <w:tcPr>
            <w:tcW w:w="1219" w:type="dxa"/>
            <w:vMerge w:val="continue"/>
            <w:tcBorders>
              <w:top w:val="nil"/>
              <w:bottom w:val="single" w:color="auto" w:sz="4" w:space="0"/>
            </w:tcBorders>
            <w:vAlign w:val="top"/>
          </w:tcPr>
          <w:p>
            <w:pPr>
              <w:spacing w:before="0" w:beforeAutospacing="0" w:after="0" w:afterAutospacing="0"/>
              <w:ind w:left="0" w:right="0"/>
              <w:rPr>
                <w:rFonts w:hint="eastAsia" w:ascii="Times New Roman" w:hAnsi="Times New Roman" w:eastAsia="CESI仿宋-GB2312" w:cs="CESI仿宋-GB2312"/>
                <w:b/>
                <w:bCs/>
                <w:sz w:val="21"/>
              </w:rPr>
            </w:pPr>
          </w:p>
        </w:tc>
        <w:tc>
          <w:tcPr>
            <w:tcW w:w="3502" w:type="dxa"/>
            <w:vAlign w:val="center"/>
          </w:tcPr>
          <w:p>
            <w:pPr>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b/>
                <w:bCs/>
                <w:spacing w:val="6"/>
                <w:kern w:val="2"/>
                <w:sz w:val="21"/>
                <w:szCs w:val="21"/>
                <w:lang w:val="en-US" w:eastAsia="en-US" w:bidi="ar-SA"/>
              </w:rPr>
            </w:pPr>
            <w:r>
              <w:rPr>
                <w:rFonts w:hint="eastAsia" w:ascii="Times New Roman" w:hAnsi="Times New Roman" w:eastAsia="CESI仿宋-GB2312" w:cs="CESI仿宋-GB2312"/>
                <w:b/>
                <w:bCs/>
                <w:spacing w:val="6"/>
                <w:kern w:val="2"/>
                <w:sz w:val="21"/>
                <w:szCs w:val="21"/>
                <w:lang w:val="en-US" w:eastAsia="en-US" w:bidi="ar-SA"/>
              </w:rPr>
              <w:t>产品生命周期数字化面临需求</w:t>
            </w:r>
          </w:p>
          <w:p>
            <w:pPr>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b/>
                <w:bCs/>
                <w:spacing w:val="6"/>
                <w:kern w:val="2"/>
                <w:sz w:val="21"/>
                <w:szCs w:val="21"/>
                <w:lang w:val="en-US" w:eastAsia="en-US" w:bidi="ar-SA"/>
              </w:rPr>
            </w:pPr>
            <w:r>
              <w:rPr>
                <w:rFonts w:hint="eastAsia" w:ascii="Times New Roman" w:hAnsi="Times New Roman" w:eastAsia="CESI仿宋-GB2312" w:cs="CESI仿宋-GB2312"/>
                <w:b/>
                <w:bCs/>
                <w:spacing w:val="6"/>
                <w:kern w:val="2"/>
                <w:sz w:val="21"/>
                <w:szCs w:val="21"/>
                <w:lang w:val="en-US" w:eastAsia="en-US" w:bidi="ar-SA"/>
              </w:rPr>
              <w:t>（逐条列出）</w:t>
            </w:r>
          </w:p>
        </w:tc>
        <w:tc>
          <w:tcPr>
            <w:tcW w:w="4146" w:type="dxa"/>
            <w:vAlign w:val="top"/>
          </w:tcPr>
          <w:p>
            <w:pPr>
              <w:widowControl w:val="0"/>
              <w:wordWrap/>
              <w:adjustRightInd/>
              <w:snapToGrid/>
              <w:spacing w:before="0" w:beforeAutospacing="0" w:after="0" w:afterAutospacing="0" w:line="400" w:lineRule="exact"/>
              <w:ind w:left="0" w:right="0"/>
              <w:textAlignment w:val="auto"/>
              <w:rPr>
                <w:rFonts w:hint="eastAsia" w:ascii="Times New Roman" w:hAnsi="Times New Roman" w:eastAsia="CESI仿宋-GB2312" w:cs="CESI仿宋-GB2312"/>
                <w:b/>
                <w:bCs/>
                <w:sz w:val="21"/>
              </w:rPr>
            </w:pPr>
          </w:p>
        </w:tc>
      </w:tr>
      <w:tr>
        <w:trPr>
          <w:trHeight w:val="616" w:hRule="atLeast"/>
          <w:jc w:val="center"/>
        </w:trPr>
        <w:tc>
          <w:tcPr>
            <w:tcW w:w="1219" w:type="dxa"/>
            <w:vMerge w:val="continue"/>
            <w:tcBorders>
              <w:top w:val="single" w:color="auto" w:sz="4" w:space="0"/>
              <w:bottom w:val="single" w:color="auto" w:sz="4" w:space="0"/>
            </w:tcBorders>
            <w:vAlign w:val="top"/>
          </w:tcPr>
          <w:p>
            <w:pPr>
              <w:spacing w:before="0" w:beforeAutospacing="0" w:after="0" w:afterAutospacing="0"/>
              <w:ind w:left="0" w:right="0"/>
              <w:rPr>
                <w:rFonts w:hint="eastAsia" w:ascii="Times New Roman" w:hAnsi="Times New Roman" w:eastAsia="CESI仿宋-GB2312" w:cs="CESI仿宋-GB2312"/>
                <w:b/>
                <w:bCs/>
                <w:sz w:val="21"/>
              </w:rPr>
            </w:pPr>
          </w:p>
        </w:tc>
        <w:tc>
          <w:tcPr>
            <w:tcW w:w="3502" w:type="dxa"/>
            <w:vAlign w:val="center"/>
          </w:tcPr>
          <w:p>
            <w:pPr>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b/>
                <w:bCs/>
                <w:spacing w:val="6"/>
                <w:kern w:val="2"/>
                <w:sz w:val="21"/>
                <w:szCs w:val="21"/>
                <w:lang w:val="en-US" w:eastAsia="en-US" w:bidi="ar-SA"/>
              </w:rPr>
            </w:pPr>
            <w:r>
              <w:rPr>
                <w:rFonts w:hint="eastAsia" w:ascii="Times New Roman" w:hAnsi="Times New Roman" w:eastAsia="CESI仿宋-GB2312" w:cs="CESI仿宋-GB2312"/>
                <w:b/>
                <w:bCs/>
                <w:spacing w:val="6"/>
                <w:kern w:val="2"/>
                <w:sz w:val="21"/>
                <w:szCs w:val="21"/>
                <w:lang w:val="en-US" w:eastAsia="en-US" w:bidi="ar-SA"/>
              </w:rPr>
              <w:t>产业链供应链数字化面临需求</w:t>
            </w:r>
          </w:p>
          <w:p>
            <w:pPr>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b/>
                <w:bCs/>
                <w:spacing w:val="6"/>
                <w:kern w:val="2"/>
                <w:sz w:val="21"/>
                <w:szCs w:val="21"/>
                <w:lang w:val="en-US" w:eastAsia="en-US" w:bidi="ar-SA"/>
              </w:rPr>
            </w:pPr>
            <w:r>
              <w:rPr>
                <w:rFonts w:hint="eastAsia" w:ascii="Times New Roman" w:hAnsi="Times New Roman" w:eastAsia="CESI仿宋-GB2312" w:cs="CESI仿宋-GB2312"/>
                <w:b/>
                <w:bCs/>
                <w:spacing w:val="6"/>
                <w:kern w:val="2"/>
                <w:sz w:val="21"/>
                <w:szCs w:val="21"/>
                <w:lang w:val="en-US" w:eastAsia="en-US" w:bidi="ar-SA"/>
              </w:rPr>
              <w:t>（逐条列出）</w:t>
            </w:r>
          </w:p>
        </w:tc>
        <w:tc>
          <w:tcPr>
            <w:tcW w:w="4146" w:type="dxa"/>
            <w:vAlign w:val="top"/>
          </w:tcPr>
          <w:p>
            <w:pPr>
              <w:widowControl w:val="0"/>
              <w:wordWrap/>
              <w:adjustRightInd/>
              <w:snapToGrid/>
              <w:spacing w:before="0" w:beforeAutospacing="0" w:after="0" w:afterAutospacing="0" w:line="400" w:lineRule="exact"/>
              <w:ind w:left="0" w:right="0"/>
              <w:textAlignment w:val="auto"/>
              <w:rPr>
                <w:rFonts w:hint="eastAsia" w:ascii="Times New Roman" w:hAnsi="Times New Roman" w:eastAsia="CESI仿宋-GB2312" w:cs="CESI仿宋-GB2312"/>
                <w:b/>
                <w:bCs/>
                <w:sz w:val="21"/>
              </w:rPr>
            </w:pPr>
          </w:p>
        </w:tc>
      </w:tr>
      <w:tr>
        <w:trPr>
          <w:trHeight w:val="399" w:hRule="atLeast"/>
          <w:jc w:val="center"/>
        </w:trPr>
        <w:tc>
          <w:tcPr>
            <w:tcW w:w="1219" w:type="dxa"/>
            <w:vMerge w:val="continue"/>
            <w:tcBorders>
              <w:top w:val="single" w:color="auto" w:sz="4" w:space="0"/>
              <w:bottom w:val="single" w:color="auto" w:sz="4" w:space="0"/>
            </w:tcBorders>
            <w:vAlign w:val="top"/>
          </w:tcPr>
          <w:p>
            <w:pPr>
              <w:spacing w:before="0" w:beforeAutospacing="0" w:after="0" w:afterAutospacing="0"/>
              <w:ind w:left="0" w:right="0"/>
              <w:rPr>
                <w:rFonts w:hint="eastAsia" w:ascii="Times New Roman" w:hAnsi="Times New Roman" w:eastAsia="CESI仿宋-GB2312" w:cs="CESI仿宋-GB2312"/>
                <w:b/>
                <w:bCs/>
                <w:sz w:val="21"/>
              </w:rPr>
            </w:pPr>
          </w:p>
        </w:tc>
        <w:tc>
          <w:tcPr>
            <w:tcW w:w="3502" w:type="dxa"/>
            <w:vAlign w:val="center"/>
          </w:tcPr>
          <w:p>
            <w:pPr>
              <w:widowControl w:val="0"/>
              <w:spacing w:before="65" w:beforeAutospacing="0" w:after="0" w:afterAutospacing="0" w:line="224" w:lineRule="auto"/>
              <w:ind w:left="0" w:leftChars="0" w:right="0" w:firstLine="0" w:firstLineChars="0"/>
              <w:jc w:val="center"/>
              <w:rPr>
                <w:rFonts w:hint="eastAsia" w:ascii="Times New Roman" w:hAnsi="Times New Roman" w:eastAsia="CESI仿宋-GB2312" w:cs="CESI仿宋-GB2312"/>
                <w:b/>
                <w:bCs/>
                <w:spacing w:val="6"/>
                <w:kern w:val="2"/>
                <w:sz w:val="21"/>
                <w:szCs w:val="21"/>
                <w:lang w:val="en-US" w:eastAsia="en-US" w:bidi="ar-SA"/>
              </w:rPr>
            </w:pPr>
            <w:r>
              <w:rPr>
                <w:rFonts w:hint="eastAsia" w:ascii="Times New Roman" w:hAnsi="Times New Roman" w:eastAsia="CESI仿宋-GB2312" w:cs="CESI仿宋-GB2312"/>
                <w:b/>
                <w:bCs/>
                <w:spacing w:val="6"/>
                <w:kern w:val="2"/>
                <w:sz w:val="21"/>
                <w:szCs w:val="21"/>
                <w:lang w:val="en-US" w:eastAsia="en-US" w:bidi="ar-SA"/>
              </w:rPr>
              <w:t>决策管理数字化面临需求</w:t>
            </w:r>
          </w:p>
          <w:p>
            <w:pPr>
              <w:widowControl w:val="0"/>
              <w:spacing w:before="65" w:beforeAutospacing="0" w:after="0" w:afterAutospacing="0" w:line="224" w:lineRule="auto"/>
              <w:ind w:left="0" w:leftChars="0" w:right="0" w:firstLine="0" w:firstLineChars="0"/>
              <w:jc w:val="center"/>
              <w:rPr>
                <w:rFonts w:hint="eastAsia" w:ascii="Times New Roman" w:hAnsi="Times New Roman" w:eastAsia="CESI仿宋-GB2312" w:cs="CESI仿宋-GB2312"/>
                <w:b/>
                <w:bCs/>
                <w:spacing w:val="6"/>
                <w:kern w:val="2"/>
                <w:sz w:val="21"/>
                <w:szCs w:val="21"/>
                <w:lang w:val="en-US" w:eastAsia="en-US" w:bidi="ar-SA"/>
              </w:rPr>
            </w:pPr>
            <w:r>
              <w:rPr>
                <w:rFonts w:hint="eastAsia" w:ascii="Times New Roman" w:hAnsi="Times New Roman" w:eastAsia="CESI仿宋-GB2312" w:cs="CESI仿宋-GB2312"/>
                <w:b/>
                <w:bCs/>
                <w:spacing w:val="6"/>
                <w:kern w:val="2"/>
                <w:sz w:val="21"/>
                <w:szCs w:val="21"/>
                <w:lang w:val="en-US" w:eastAsia="en-US" w:bidi="ar-SA"/>
              </w:rPr>
              <w:t>（逐条列出）</w:t>
            </w:r>
          </w:p>
        </w:tc>
        <w:tc>
          <w:tcPr>
            <w:tcW w:w="4146" w:type="dxa"/>
            <w:vAlign w:val="top"/>
          </w:tcPr>
          <w:p>
            <w:pPr>
              <w:spacing w:before="0" w:beforeAutospacing="0" w:after="0" w:afterAutospacing="0"/>
              <w:ind w:left="0" w:right="0"/>
              <w:rPr>
                <w:rFonts w:hint="eastAsia" w:ascii="Times New Roman" w:hAnsi="Times New Roman" w:eastAsia="CESI仿宋-GB2312" w:cs="CESI仿宋-GB2312"/>
                <w:b/>
                <w:bCs/>
                <w:sz w:val="21"/>
              </w:rPr>
            </w:pPr>
          </w:p>
        </w:tc>
      </w:tr>
      <w:tr>
        <w:trPr>
          <w:trHeight w:val="283" w:hRule="atLeast"/>
          <w:jc w:val="center"/>
        </w:trPr>
        <w:tc>
          <w:tcPr>
            <w:tcW w:w="1219" w:type="dxa"/>
            <w:vMerge w:val="continue"/>
            <w:tcBorders>
              <w:top w:val="single" w:color="auto" w:sz="4" w:space="0"/>
              <w:bottom w:val="single" w:color="auto" w:sz="4" w:space="0"/>
            </w:tcBorders>
            <w:vAlign w:val="top"/>
          </w:tcPr>
          <w:p>
            <w:pPr>
              <w:spacing w:before="0" w:beforeAutospacing="0" w:after="0" w:afterAutospacing="0"/>
              <w:ind w:left="0" w:right="0"/>
              <w:rPr>
                <w:rFonts w:hint="eastAsia" w:ascii="Times New Roman" w:hAnsi="Times New Roman" w:eastAsia="CESI仿宋-GB2312" w:cs="CESI仿宋-GB2312"/>
                <w:b/>
                <w:bCs/>
                <w:sz w:val="21"/>
              </w:rPr>
            </w:pPr>
          </w:p>
        </w:tc>
        <w:tc>
          <w:tcPr>
            <w:tcW w:w="3502" w:type="dxa"/>
            <w:vAlign w:val="center"/>
          </w:tcPr>
          <w:p>
            <w:pPr>
              <w:widowControl w:val="0"/>
              <w:spacing w:before="65" w:beforeAutospacing="0" w:after="0" w:afterAutospacing="0" w:line="224" w:lineRule="auto"/>
              <w:ind w:left="0" w:leftChars="0" w:right="0" w:firstLine="0" w:firstLineChars="0"/>
              <w:jc w:val="center"/>
              <w:rPr>
                <w:rFonts w:hint="eastAsia" w:ascii="Times New Roman" w:hAnsi="Times New Roman" w:eastAsia="CESI仿宋-GB2312" w:cs="CESI仿宋-GB2312"/>
                <w:b/>
                <w:bCs/>
                <w:spacing w:val="6"/>
                <w:kern w:val="2"/>
                <w:sz w:val="21"/>
                <w:szCs w:val="21"/>
                <w:lang w:val="en-US" w:eastAsia="en-US" w:bidi="ar-SA"/>
              </w:rPr>
            </w:pPr>
            <w:r>
              <w:rPr>
                <w:rFonts w:hint="eastAsia" w:ascii="Times New Roman" w:hAnsi="Times New Roman" w:eastAsia="CESI仿宋-GB2312" w:cs="CESI仿宋-GB2312"/>
                <w:b/>
                <w:bCs/>
                <w:spacing w:val="6"/>
                <w:kern w:val="2"/>
                <w:sz w:val="21"/>
                <w:szCs w:val="21"/>
                <w:lang w:val="en-US" w:eastAsia="en-US" w:bidi="ar-SA"/>
              </w:rPr>
              <w:t>其他需求（逐条列出）</w:t>
            </w:r>
          </w:p>
        </w:tc>
        <w:tc>
          <w:tcPr>
            <w:tcW w:w="4146" w:type="dxa"/>
            <w:vAlign w:val="top"/>
          </w:tcPr>
          <w:p>
            <w:pPr>
              <w:spacing w:before="0" w:beforeAutospacing="0" w:after="0" w:afterAutospacing="0"/>
              <w:ind w:left="0" w:right="0"/>
              <w:rPr>
                <w:rFonts w:hint="eastAsia" w:ascii="Times New Roman" w:hAnsi="Times New Roman" w:eastAsia="CESI仿宋-GB2312" w:cs="CESI仿宋-GB2312"/>
                <w:b/>
                <w:bCs/>
                <w:sz w:val="21"/>
              </w:rPr>
            </w:pPr>
          </w:p>
        </w:tc>
      </w:tr>
    </w:tbl>
    <w:p>
      <w:pPr>
        <w:widowControl w:val="0"/>
        <w:wordWrap/>
        <w:adjustRightInd/>
        <w:snapToGrid/>
        <w:spacing w:line="578" w:lineRule="exact"/>
        <w:textAlignment w:val="auto"/>
        <w:rPr>
          <w:rFonts w:hint="eastAsia" w:ascii="黑体" w:hAnsi="黑体" w:eastAsia="黑体" w:cs="黑体"/>
          <w:sz w:val="28"/>
          <w:szCs w:val="22"/>
        </w:rPr>
      </w:pPr>
      <w:r>
        <w:rPr>
          <w:rFonts w:hint="eastAsia" w:ascii="黑体" w:hAnsi="黑体" w:eastAsia="黑体" w:cs="黑体"/>
          <w:sz w:val="28"/>
          <w:szCs w:val="22"/>
        </w:rPr>
        <w:t>三、企业数字化转型方案建议</w:t>
      </w:r>
    </w:p>
    <w:p>
      <w:pPr>
        <w:widowControl w:val="0"/>
        <w:wordWrap/>
        <w:adjustRightInd/>
        <w:snapToGrid/>
        <w:spacing w:line="578" w:lineRule="exact"/>
        <w:textAlignment w:val="auto"/>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根据数字化水平评估结果，结合痛点分析和需求清单，为企业提供数字化转型的具体建议，包括数字化转型规划建议、业务流程优化建议、软件及信息系统建设建议等，以提高其数字化水平和竞争力。</w:t>
      </w:r>
    </w:p>
    <w:p>
      <w:pPr>
        <w:widowControl w:val="0"/>
        <w:wordWrap/>
        <w:adjustRightInd/>
        <w:snapToGrid/>
        <w:spacing w:line="578" w:lineRule="exact"/>
        <w:textAlignment w:val="auto"/>
        <w:rPr>
          <w:rFonts w:hint="eastAsia" w:ascii="黑体" w:hAnsi="黑体" w:eastAsia="黑体" w:cs="黑体"/>
          <w:sz w:val="28"/>
          <w:szCs w:val="22"/>
        </w:rPr>
      </w:pPr>
      <w:r>
        <w:rPr>
          <w:rFonts w:hint="eastAsia" w:ascii="黑体" w:hAnsi="黑体" w:eastAsia="黑体" w:cs="黑体"/>
          <w:sz w:val="28"/>
          <w:szCs w:val="22"/>
        </w:rPr>
        <w:t>四、数字化产品和服务推荐</w:t>
      </w:r>
    </w:p>
    <w:p>
      <w:pPr>
        <w:widowControl w:val="0"/>
        <w:wordWrap/>
        <w:adjustRightInd/>
        <w:snapToGrid/>
        <w:spacing w:line="578" w:lineRule="exact"/>
        <w:textAlignment w:val="auto"/>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根据企业数字化转型方案建议，为企业推荐适配的数字化产品和服务。</w:t>
      </w:r>
    </w:p>
    <w:p>
      <w:pPr>
        <w:ind w:firstLine="0" w:firstLineChars="0"/>
        <w:jc w:val="center"/>
        <w:rPr>
          <w:rFonts w:ascii="Times New Roman" w:hAnsi="Times New Roman" w:eastAsia="黑体" w:cs="Times New Roman"/>
          <w:color w:val="000000"/>
          <w:sz w:val="24"/>
          <w:szCs w:val="24"/>
        </w:rPr>
      </w:pPr>
      <w:r>
        <w:rPr>
          <w:rFonts w:ascii="Times New Roman" w:hAnsi="Times New Roman" w:eastAsia="黑体" w:cs="Times New Roman"/>
          <w:color w:val="000000"/>
          <w:spacing w:val="6"/>
          <w:position w:val="2"/>
          <w:sz w:val="24"/>
          <w:szCs w:val="24"/>
        </w:rPr>
        <w:t>表</w:t>
      </w:r>
      <w:r>
        <w:rPr>
          <w:rFonts w:hint="eastAsia" w:ascii="Times New Roman" w:hAnsi="Times New Roman" w:eastAsia="黑体" w:cs="Times New Roman"/>
          <w:color w:val="000000"/>
          <w:spacing w:val="6"/>
          <w:position w:val="2"/>
          <w:sz w:val="24"/>
          <w:szCs w:val="24"/>
          <w:lang w:val="en-US" w:eastAsia="zh-CN"/>
        </w:rPr>
        <w:t xml:space="preserve">10 </w:t>
      </w:r>
      <w:r>
        <w:rPr>
          <w:rFonts w:hint="eastAsia" w:ascii="Times New Roman" w:hAnsi="Times New Roman" w:eastAsia="黑体" w:cs="Times New Roman"/>
          <w:color w:val="000000"/>
          <w:spacing w:val="6"/>
          <w:position w:val="2"/>
          <w:sz w:val="24"/>
          <w:szCs w:val="24"/>
        </w:rPr>
        <w:t>数字化产品和服务推荐</w:t>
      </w:r>
      <w:r>
        <w:rPr>
          <w:rFonts w:ascii="Times New Roman" w:hAnsi="Times New Roman" w:eastAsia="黑体" w:cs="Times New Roman"/>
          <w:color w:val="000000"/>
          <w:spacing w:val="6"/>
          <w:position w:val="2"/>
          <w:sz w:val="24"/>
          <w:szCs w:val="24"/>
        </w:rPr>
        <w:t>列表</w:t>
      </w:r>
    </w:p>
    <w:tbl>
      <w:tblPr>
        <w:tblW w:w="90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738"/>
        <w:gridCol w:w="2483"/>
        <w:gridCol w:w="2718"/>
        <w:gridCol w:w="1461"/>
      </w:tblGrid>
      <w:tr>
        <w:trPr>
          <w:trHeight w:val="454" w:hRule="atLeast"/>
        </w:trPr>
        <w:tc>
          <w:tcPr>
            <w:tcW w:w="656"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序号</w:t>
            </w:r>
          </w:p>
        </w:tc>
        <w:tc>
          <w:tcPr>
            <w:tcW w:w="1738"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产品/服务</w:t>
            </w:r>
          </w:p>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名称</w:t>
            </w:r>
          </w:p>
        </w:tc>
        <w:tc>
          <w:tcPr>
            <w:tcW w:w="2483"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应用场景</w:t>
            </w:r>
          </w:p>
        </w:tc>
        <w:tc>
          <w:tcPr>
            <w:tcW w:w="2718"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r>
              <w:rPr>
                <w:rFonts w:hint="eastAsia" w:ascii="Times New Roman" w:hAnsi="Times New Roman" w:eastAsia="CESI仿宋-GB2312" w:cs="CESI仿宋-GB2312"/>
                <w:b/>
                <w:bCs/>
                <w:sz w:val="24"/>
                <w:szCs w:val="24"/>
              </w:rPr>
              <w:t>主要功能/服务内容</w:t>
            </w:r>
          </w:p>
        </w:tc>
        <w:tc>
          <w:tcPr>
            <w:tcW w:w="1461" w:type="dxa"/>
            <w:vAlign w:val="center"/>
          </w:tcPr>
          <w:p>
            <w:pPr>
              <w:spacing w:before="0" w:beforeAutospacing="0" w:after="0" w:afterAutospacing="0" w:line="240" w:lineRule="auto"/>
              <w:ind w:left="0" w:right="0" w:firstLine="0" w:firstLineChars="0"/>
              <w:jc w:val="center"/>
              <w:rPr>
                <w:rFonts w:hint="default" w:ascii="Times New Roman" w:hAnsi="Times New Roman" w:eastAsia="CESI仿宋-GB2312" w:cs="CESI仿宋-GB2312"/>
                <w:b/>
                <w:bCs/>
                <w:sz w:val="24"/>
                <w:szCs w:val="24"/>
                <w:lang w:val="en-US" w:eastAsia="zh-CN"/>
              </w:rPr>
            </w:pPr>
            <w:r>
              <w:rPr>
                <w:rFonts w:hint="eastAsia" w:ascii="Times New Roman" w:hAnsi="Times New Roman" w:cs="CESI仿宋-GB2312"/>
                <w:b/>
                <w:bCs/>
                <w:sz w:val="24"/>
                <w:szCs w:val="24"/>
                <w:lang w:val="en-US" w:eastAsia="zh-CN"/>
              </w:rPr>
              <w:t>改造目标</w:t>
            </w:r>
          </w:p>
        </w:tc>
      </w:tr>
      <w:tr>
        <w:trPr>
          <w:trHeight w:val="970" w:hRule="atLeast"/>
        </w:trPr>
        <w:tc>
          <w:tcPr>
            <w:tcW w:w="656"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lang w:val="en-US" w:eastAsia="zh-CN"/>
              </w:rPr>
            </w:pPr>
            <w:r>
              <w:rPr>
                <w:rFonts w:hint="eastAsia" w:ascii="Times New Roman" w:hAnsi="Times New Roman" w:eastAsia="CESI仿宋-GB2312" w:cs="CESI仿宋-GB2312"/>
                <w:b/>
                <w:bCs/>
                <w:sz w:val="21"/>
                <w:szCs w:val="18"/>
                <w:lang w:val="en-US" w:eastAsia="zh-CN"/>
              </w:rPr>
              <w:t>1</w:t>
            </w:r>
          </w:p>
        </w:tc>
        <w:tc>
          <w:tcPr>
            <w:tcW w:w="1738"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color w:val="7F7F7F"/>
                <w:sz w:val="21"/>
                <w:szCs w:val="21"/>
              </w:rPr>
            </w:pPr>
            <w:r>
              <w:rPr>
                <w:rFonts w:hint="eastAsia" w:ascii="Times New Roman" w:hAnsi="Times New Roman" w:eastAsia="CESI仿宋-GB2312" w:cs="CESI仿宋-GB2312"/>
                <w:color w:val="7F7F7F"/>
                <w:sz w:val="21"/>
                <w:szCs w:val="21"/>
              </w:rPr>
              <w:t>如：</w:t>
            </w:r>
            <w:r>
              <w:rPr>
                <w:rFonts w:hint="default" w:ascii="Times New Roman" w:hAnsi="Times New Roman" w:eastAsia="CESI仿宋-GB2312" w:cs="Nimbus Roman"/>
                <w:color w:val="7F7F7F"/>
                <w:sz w:val="21"/>
                <w:szCs w:val="21"/>
              </w:rPr>
              <w:t>MES</w:t>
            </w:r>
            <w:r>
              <w:rPr>
                <w:rFonts w:hint="eastAsia" w:ascii="Times New Roman" w:hAnsi="Times New Roman" w:eastAsia="CESI仿宋-GB2312" w:cs="CESI仿宋-GB2312"/>
                <w:color w:val="7F7F7F"/>
                <w:sz w:val="21"/>
                <w:szCs w:val="21"/>
              </w:rPr>
              <w:t>系统</w:t>
            </w:r>
          </w:p>
        </w:tc>
        <w:tc>
          <w:tcPr>
            <w:tcW w:w="2483"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color w:val="7F7F7F"/>
                <w:sz w:val="21"/>
                <w:szCs w:val="21"/>
              </w:rPr>
            </w:pPr>
            <w:r>
              <w:rPr>
                <w:rFonts w:hint="eastAsia" w:ascii="Times New Roman" w:hAnsi="Times New Roman" w:eastAsia="CESI仿宋-GB2312" w:cs="CESI仿宋-GB2312"/>
                <w:color w:val="7F7F7F"/>
                <w:sz w:val="21"/>
                <w:szCs w:val="21"/>
              </w:rPr>
              <w:t>如：研发设计、生产制造、供应链、销售 、服务、信息安全、数据管理</w:t>
            </w:r>
          </w:p>
        </w:tc>
        <w:tc>
          <w:tcPr>
            <w:tcW w:w="2718"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color w:val="7F7F7F"/>
                <w:sz w:val="21"/>
                <w:szCs w:val="21"/>
              </w:rPr>
            </w:pPr>
            <w:r>
              <w:rPr>
                <w:rFonts w:hint="eastAsia" w:ascii="Times New Roman" w:hAnsi="Times New Roman" w:eastAsia="CESI仿宋-GB2312" w:cs="CESI仿宋-GB2312"/>
                <w:color w:val="7F7F7F"/>
                <w:sz w:val="21"/>
                <w:szCs w:val="21"/>
              </w:rPr>
              <w:t>如：工单管理、生产过程管理、设备管理、质量管理......</w:t>
            </w:r>
          </w:p>
        </w:tc>
        <w:tc>
          <w:tcPr>
            <w:tcW w:w="1461"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color w:val="7F7F7F"/>
                <w:sz w:val="24"/>
                <w:szCs w:val="24"/>
              </w:rPr>
            </w:pPr>
            <w:r>
              <w:rPr>
                <w:rFonts w:hint="default" w:ascii="Times New Roman" w:hAnsi="Times New Roman" w:eastAsia="CESI仿宋-GB2312" w:cs="CESI仿宋-GB2312"/>
                <w:color w:val="7F7F7F"/>
                <w:sz w:val="21"/>
                <w:szCs w:val="21"/>
              </w:rPr>
              <w:t>如：实现生产过程控制智能化，生产效率提升10%</w:t>
            </w:r>
          </w:p>
        </w:tc>
      </w:tr>
      <w:tr>
        <w:trPr>
          <w:trHeight w:val="454" w:hRule="atLeast"/>
        </w:trPr>
        <w:tc>
          <w:tcPr>
            <w:tcW w:w="656"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1"/>
                <w:szCs w:val="18"/>
                <w:lang w:val="en-US" w:eastAsia="zh-CN"/>
              </w:rPr>
            </w:pPr>
            <w:r>
              <w:rPr>
                <w:rFonts w:hint="eastAsia" w:ascii="Times New Roman" w:hAnsi="Times New Roman" w:eastAsia="CESI仿宋-GB2312" w:cs="CESI仿宋-GB2312"/>
                <w:b/>
                <w:bCs/>
                <w:sz w:val="21"/>
                <w:szCs w:val="18"/>
                <w:lang w:eastAsia="zh-CN"/>
              </w:rPr>
              <w:t>……</w:t>
            </w:r>
          </w:p>
        </w:tc>
        <w:tc>
          <w:tcPr>
            <w:tcW w:w="1738"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2483"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2718"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c>
          <w:tcPr>
            <w:tcW w:w="1461" w:type="dxa"/>
            <w:vAlign w:val="center"/>
          </w:tcPr>
          <w:p>
            <w:pPr>
              <w:spacing w:before="0" w:beforeAutospacing="0" w:after="0" w:afterAutospacing="0" w:line="240" w:lineRule="auto"/>
              <w:ind w:left="0" w:right="0" w:firstLine="0" w:firstLineChars="0"/>
              <w:jc w:val="center"/>
              <w:rPr>
                <w:rFonts w:hint="eastAsia" w:ascii="Times New Roman" w:hAnsi="Times New Roman" w:eastAsia="CESI仿宋-GB2312" w:cs="CESI仿宋-GB2312"/>
                <w:b/>
                <w:bCs/>
                <w:sz w:val="24"/>
                <w:szCs w:val="24"/>
              </w:rPr>
            </w:pPr>
          </w:p>
        </w:tc>
      </w:tr>
    </w:tbl>
    <w:p>
      <w:pPr>
        <w:rPr>
          <w:rFonts w:hint="eastAsia" w:ascii="黑体" w:hAnsi="黑体" w:eastAsia="黑体" w:cs="黑体"/>
          <w:sz w:val="28"/>
          <w:szCs w:val="28"/>
          <w:lang w:val="en-US" w:eastAsia="zh-CN"/>
        </w:rPr>
      </w:pPr>
      <w:bookmarkStart w:id="41" w:name="_Toc16143"/>
      <w:bookmarkStart w:id="42" w:name="_Toc8902"/>
      <w:bookmarkStart w:id="43" w:name="_Toc26889"/>
      <w:bookmarkStart w:id="44" w:name="_Toc17"/>
      <w:bookmarkStart w:id="45" w:name="_Toc13655"/>
      <w:bookmarkStart w:id="46" w:name="_Toc4417"/>
      <w:r>
        <w:rPr>
          <w:rFonts w:hint="eastAsia" w:ascii="黑体" w:hAnsi="黑体" w:eastAsia="黑体" w:cs="黑体"/>
          <w:sz w:val="28"/>
          <w:szCs w:val="28"/>
          <w:lang w:val="en-US" w:eastAsia="zh-CN"/>
        </w:rPr>
        <w:t xml:space="preserve">五、诊断相关附件材料   </w:t>
      </w:r>
    </w:p>
    <w:p>
      <w:pPr>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（一）诊断人员列表</w:t>
      </w:r>
    </w:p>
    <w:tbl>
      <w:tblPr>
        <w:tblW w:w="9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236"/>
        <w:gridCol w:w="1841"/>
        <w:gridCol w:w="1738"/>
        <w:gridCol w:w="1961"/>
        <w:gridCol w:w="1480"/>
      </w:tblGrid>
      <w:tr>
        <w:trPr>
          <w:jc w:val="center"/>
        </w:trPr>
        <w:tc>
          <w:tcPr>
            <w:tcW w:w="800" w:type="dxa"/>
            <w:vAlign w:val="top"/>
          </w:tcPr>
          <w:p>
            <w:pPr>
              <w:spacing w:before="0" w:beforeAutospacing="0" w:after="0" w:afterAutospacing="0" w:line="360" w:lineRule="auto"/>
              <w:ind w:left="0" w:leftChars="0" w:right="0" w:firstLine="0" w:firstLineChars="0"/>
              <w:jc w:val="center"/>
              <w:rPr>
                <w:rFonts w:hint="default" w:ascii="Times New Roman" w:hAnsi="Times New Roman" w:eastAsia="仿宋"/>
                <w:kern w:val="0"/>
                <w:sz w:val="24"/>
                <w:szCs w:val="21"/>
              </w:rPr>
            </w:pPr>
            <w:r>
              <w:rPr>
                <w:rFonts w:hint="eastAsia" w:ascii="Times New Roman" w:hAnsi="Times New Roman" w:eastAsia="仿宋"/>
                <w:kern w:val="0"/>
                <w:sz w:val="24"/>
                <w:szCs w:val="21"/>
              </w:rPr>
              <w:t>序号</w:t>
            </w:r>
          </w:p>
        </w:tc>
        <w:tc>
          <w:tcPr>
            <w:tcW w:w="1236" w:type="dxa"/>
            <w:vAlign w:val="center"/>
          </w:tcPr>
          <w:p>
            <w:pPr>
              <w:spacing w:before="0" w:beforeAutospacing="0" w:after="0" w:afterAutospacing="0" w:line="360" w:lineRule="auto"/>
              <w:ind w:left="0" w:leftChars="0" w:right="0" w:firstLine="0" w:firstLineChars="0"/>
              <w:jc w:val="center"/>
              <w:rPr>
                <w:rFonts w:hint="default" w:ascii="Times New Roman" w:hAnsi="Times New Roman" w:eastAsia="仿宋"/>
                <w:kern w:val="0"/>
                <w:sz w:val="24"/>
                <w:szCs w:val="21"/>
              </w:rPr>
            </w:pPr>
            <w:r>
              <w:rPr>
                <w:rFonts w:hint="eastAsia" w:ascii="Times New Roman" w:hAnsi="Times New Roman" w:eastAsia="仿宋"/>
                <w:kern w:val="0"/>
                <w:sz w:val="24"/>
                <w:szCs w:val="21"/>
              </w:rPr>
              <w:t>姓名</w:t>
            </w:r>
          </w:p>
        </w:tc>
        <w:tc>
          <w:tcPr>
            <w:tcW w:w="1841" w:type="dxa"/>
            <w:vAlign w:val="center"/>
          </w:tcPr>
          <w:p>
            <w:pPr>
              <w:spacing w:before="0" w:beforeAutospacing="0" w:after="0" w:afterAutospacing="0" w:line="360" w:lineRule="auto"/>
              <w:ind w:left="0" w:leftChars="0" w:right="0" w:firstLine="0" w:firstLineChars="0"/>
              <w:jc w:val="center"/>
              <w:rPr>
                <w:rFonts w:hint="default" w:ascii="Times New Roman" w:hAnsi="Times New Roman" w:eastAsia="仿宋"/>
                <w:kern w:val="0"/>
                <w:sz w:val="24"/>
                <w:szCs w:val="21"/>
              </w:rPr>
            </w:pPr>
            <w:r>
              <w:rPr>
                <w:rFonts w:hint="eastAsia" w:ascii="Times New Roman" w:hAnsi="Times New Roman" w:eastAsia="仿宋"/>
                <w:sz w:val="24"/>
                <w:szCs w:val="21"/>
                <w:lang w:val="en-US" w:eastAsia="zh-CN"/>
              </w:rPr>
              <w:t>咨询</w:t>
            </w:r>
            <w:r>
              <w:rPr>
                <w:rFonts w:hint="eastAsia" w:ascii="Times New Roman" w:hAnsi="Times New Roman" w:eastAsia="仿宋"/>
                <w:sz w:val="24"/>
                <w:szCs w:val="21"/>
              </w:rPr>
              <w:t>诊断机构</w:t>
            </w:r>
          </w:p>
        </w:tc>
        <w:tc>
          <w:tcPr>
            <w:tcW w:w="1738" w:type="dxa"/>
            <w:vAlign w:val="center"/>
          </w:tcPr>
          <w:p>
            <w:pPr>
              <w:spacing w:before="0" w:beforeAutospacing="0" w:after="0" w:afterAutospacing="0" w:line="360" w:lineRule="auto"/>
              <w:ind w:left="0" w:leftChars="0" w:right="0" w:firstLine="0" w:firstLineChars="0"/>
              <w:jc w:val="center"/>
              <w:rPr>
                <w:rFonts w:hint="default" w:ascii="Times New Roman" w:hAnsi="Times New Roman" w:eastAsia="仿宋"/>
                <w:sz w:val="24"/>
                <w:szCs w:val="21"/>
                <w:lang w:val="en-US" w:eastAsia="zh-CN"/>
              </w:rPr>
            </w:pPr>
            <w:r>
              <w:rPr>
                <w:rFonts w:hint="eastAsia" w:ascii="Times New Roman" w:hAnsi="Times New Roman" w:eastAsia="仿宋"/>
                <w:sz w:val="24"/>
                <w:szCs w:val="21"/>
                <w:lang w:val="en-US" w:eastAsia="zh-CN"/>
              </w:rPr>
              <w:t>职位</w:t>
            </w:r>
          </w:p>
        </w:tc>
        <w:tc>
          <w:tcPr>
            <w:tcW w:w="1961" w:type="dxa"/>
            <w:vAlign w:val="center"/>
          </w:tcPr>
          <w:p>
            <w:pPr>
              <w:spacing w:before="0" w:beforeAutospacing="0" w:after="0" w:afterAutospacing="0" w:line="360" w:lineRule="auto"/>
              <w:ind w:left="0" w:leftChars="0" w:right="0" w:firstLine="0" w:firstLineChars="0"/>
              <w:jc w:val="center"/>
              <w:rPr>
                <w:rFonts w:hint="eastAsia" w:ascii="Times New Roman" w:hAnsi="Times New Roman" w:eastAsia="仿宋"/>
                <w:kern w:val="0"/>
                <w:sz w:val="28"/>
                <w:szCs w:val="20"/>
                <w:lang w:eastAsia="zh-CN"/>
              </w:rPr>
            </w:pPr>
            <w:r>
              <w:rPr>
                <w:rFonts w:hint="eastAsia" w:ascii="Times New Roman" w:hAnsi="Times New Roman" w:eastAsia="仿宋"/>
                <w:sz w:val="24"/>
                <w:szCs w:val="21"/>
                <w:lang w:eastAsia="zh-CN"/>
              </w:rPr>
              <w:t>工作职责</w:t>
            </w:r>
          </w:p>
        </w:tc>
        <w:tc>
          <w:tcPr>
            <w:tcW w:w="1480" w:type="dxa"/>
            <w:vAlign w:val="center"/>
          </w:tcPr>
          <w:p>
            <w:pPr>
              <w:spacing w:before="0" w:beforeAutospacing="0" w:after="0" w:afterAutospacing="0" w:line="360" w:lineRule="auto"/>
              <w:ind w:left="0" w:leftChars="0" w:right="0" w:firstLine="0" w:firstLineChars="0"/>
              <w:jc w:val="center"/>
              <w:rPr>
                <w:rFonts w:hint="default" w:ascii="Times New Roman" w:hAnsi="Times New Roman" w:eastAsia="仿宋"/>
                <w:kern w:val="0"/>
                <w:sz w:val="24"/>
                <w:szCs w:val="21"/>
              </w:rPr>
            </w:pPr>
            <w:r>
              <w:rPr>
                <w:rFonts w:hint="eastAsia" w:ascii="Times New Roman" w:hAnsi="Times New Roman" w:eastAsia="仿宋"/>
                <w:kern w:val="0"/>
                <w:sz w:val="24"/>
                <w:szCs w:val="21"/>
              </w:rPr>
              <w:t>联系方式</w:t>
            </w:r>
          </w:p>
        </w:tc>
      </w:tr>
      <w:tr>
        <w:trPr>
          <w:trHeight w:val="473" w:hRule="atLeast"/>
          <w:jc w:val="center"/>
        </w:trPr>
        <w:tc>
          <w:tcPr>
            <w:tcW w:w="800" w:type="dxa"/>
            <w:vAlign w:val="top"/>
          </w:tcPr>
          <w:p>
            <w:pPr>
              <w:spacing w:before="0" w:beforeAutospacing="0" w:after="0" w:afterAutospacing="0" w:line="360" w:lineRule="auto"/>
              <w:ind w:left="0" w:leftChars="0" w:right="0" w:firstLine="0" w:firstLineChars="0"/>
              <w:jc w:val="center"/>
              <w:rPr>
                <w:rFonts w:hint="default" w:ascii="Times New Roman" w:hAnsi="Times New Roman" w:eastAsia="仿宋"/>
                <w:kern w:val="0"/>
                <w:sz w:val="24"/>
                <w:szCs w:val="21"/>
              </w:rPr>
            </w:pPr>
            <w:r>
              <w:rPr>
                <w:rFonts w:hint="default" w:ascii="Times New Roman" w:hAnsi="Times New Roman" w:eastAsia="仿宋"/>
                <w:kern w:val="0"/>
                <w:sz w:val="24"/>
                <w:szCs w:val="21"/>
              </w:rPr>
              <w:t>1</w:t>
            </w:r>
          </w:p>
        </w:tc>
        <w:tc>
          <w:tcPr>
            <w:tcW w:w="1236"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841"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738" w:type="dxa"/>
            <w:vAlign w:val="center"/>
          </w:tcPr>
          <w:p>
            <w:pPr>
              <w:spacing w:before="0" w:beforeAutospacing="0" w:after="0" w:afterAutospacing="0" w:line="360" w:lineRule="auto"/>
              <w:ind w:left="0" w:leftChars="0" w:right="0" w:firstLine="0" w:firstLineChars="0"/>
              <w:jc w:val="both"/>
              <w:rPr>
                <w:rFonts w:hint="default" w:ascii="Times New Roman" w:hAnsi="Times New Roman" w:eastAsia="仿宋"/>
                <w:kern w:val="0"/>
                <w:sz w:val="24"/>
                <w:szCs w:val="21"/>
              </w:rPr>
            </w:pPr>
          </w:p>
        </w:tc>
        <w:tc>
          <w:tcPr>
            <w:tcW w:w="1961" w:type="dxa"/>
            <w:vAlign w:val="center"/>
          </w:tcPr>
          <w:p>
            <w:pPr>
              <w:spacing w:before="0" w:beforeAutospacing="0" w:after="0" w:afterAutospacing="0" w:line="360" w:lineRule="auto"/>
              <w:ind w:left="0" w:leftChars="0" w:right="0" w:firstLine="0" w:firstLineChars="0"/>
              <w:jc w:val="both"/>
              <w:rPr>
                <w:rFonts w:hint="default" w:ascii="Times New Roman" w:hAnsi="Times New Roman" w:eastAsia="仿宋"/>
                <w:kern w:val="0"/>
                <w:sz w:val="24"/>
                <w:szCs w:val="21"/>
              </w:rPr>
            </w:pPr>
          </w:p>
        </w:tc>
        <w:tc>
          <w:tcPr>
            <w:tcW w:w="1480" w:type="dxa"/>
            <w:vAlign w:val="top"/>
          </w:tcPr>
          <w:p>
            <w:pPr>
              <w:spacing w:before="0" w:beforeAutospacing="0" w:after="0" w:afterAutospacing="0" w:line="360" w:lineRule="auto"/>
              <w:ind w:left="0" w:right="0"/>
              <w:jc w:val="center"/>
              <w:rPr>
                <w:rFonts w:hint="default" w:ascii="Times New Roman" w:hAnsi="Times New Roman" w:eastAsia="仿宋"/>
                <w:kern w:val="0"/>
                <w:sz w:val="24"/>
                <w:szCs w:val="21"/>
              </w:rPr>
            </w:pPr>
          </w:p>
        </w:tc>
      </w:tr>
      <w:tr>
        <w:trPr>
          <w:jc w:val="center"/>
        </w:trPr>
        <w:tc>
          <w:tcPr>
            <w:tcW w:w="800" w:type="dxa"/>
            <w:vAlign w:val="top"/>
          </w:tcPr>
          <w:p>
            <w:pPr>
              <w:spacing w:before="0" w:beforeAutospacing="0" w:after="0" w:afterAutospacing="0" w:line="360" w:lineRule="auto"/>
              <w:ind w:left="0" w:leftChars="0" w:right="0" w:firstLine="0" w:firstLineChars="0"/>
              <w:jc w:val="center"/>
              <w:rPr>
                <w:rFonts w:hint="default" w:ascii="Times New Roman" w:hAnsi="Times New Roman" w:eastAsia="仿宋"/>
                <w:kern w:val="0"/>
                <w:sz w:val="24"/>
                <w:szCs w:val="21"/>
              </w:rPr>
            </w:pPr>
            <w:r>
              <w:rPr>
                <w:rFonts w:hint="default" w:ascii="Times New Roman" w:hAnsi="Times New Roman" w:eastAsia="仿宋"/>
                <w:kern w:val="0"/>
                <w:sz w:val="24"/>
                <w:szCs w:val="21"/>
              </w:rPr>
              <w:t>2</w:t>
            </w:r>
          </w:p>
        </w:tc>
        <w:tc>
          <w:tcPr>
            <w:tcW w:w="1236"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841"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738"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961"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480" w:type="dxa"/>
            <w:vAlign w:val="top"/>
          </w:tcPr>
          <w:p>
            <w:pPr>
              <w:spacing w:before="0" w:beforeAutospacing="0" w:after="0" w:afterAutospacing="0" w:line="360" w:lineRule="auto"/>
              <w:ind w:left="0" w:right="0"/>
              <w:jc w:val="center"/>
              <w:rPr>
                <w:rFonts w:hint="default" w:ascii="Times New Roman" w:hAnsi="Times New Roman" w:eastAsia="仿宋"/>
                <w:kern w:val="0"/>
                <w:sz w:val="24"/>
                <w:szCs w:val="21"/>
              </w:rPr>
            </w:pPr>
          </w:p>
        </w:tc>
      </w:tr>
      <w:tr>
        <w:trPr>
          <w:jc w:val="center"/>
        </w:trPr>
        <w:tc>
          <w:tcPr>
            <w:tcW w:w="800" w:type="dxa"/>
            <w:vAlign w:val="top"/>
          </w:tcPr>
          <w:p>
            <w:pPr>
              <w:spacing w:before="0" w:beforeAutospacing="0" w:after="0" w:afterAutospacing="0" w:line="360" w:lineRule="auto"/>
              <w:ind w:left="0" w:leftChars="0" w:right="0" w:firstLine="0" w:firstLineChars="0"/>
              <w:jc w:val="center"/>
              <w:rPr>
                <w:rFonts w:hint="default" w:ascii="Times New Roman" w:hAnsi="Times New Roman" w:eastAsia="仿宋"/>
                <w:kern w:val="0"/>
                <w:sz w:val="24"/>
                <w:szCs w:val="21"/>
              </w:rPr>
            </w:pPr>
            <w:r>
              <w:rPr>
                <w:rFonts w:hint="default" w:ascii="Times New Roman" w:hAnsi="Times New Roman" w:eastAsia="仿宋"/>
                <w:kern w:val="0"/>
                <w:sz w:val="24"/>
                <w:szCs w:val="21"/>
              </w:rPr>
              <w:t>3</w:t>
            </w:r>
          </w:p>
        </w:tc>
        <w:tc>
          <w:tcPr>
            <w:tcW w:w="1236"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841"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738"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961"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480" w:type="dxa"/>
            <w:vAlign w:val="top"/>
          </w:tcPr>
          <w:p>
            <w:pPr>
              <w:spacing w:before="0" w:beforeAutospacing="0" w:after="0" w:afterAutospacing="0" w:line="360" w:lineRule="auto"/>
              <w:ind w:left="0" w:right="0"/>
              <w:jc w:val="center"/>
              <w:rPr>
                <w:rFonts w:hint="default" w:ascii="Times New Roman" w:hAnsi="Times New Roman" w:eastAsia="仿宋"/>
                <w:kern w:val="0"/>
                <w:sz w:val="24"/>
                <w:szCs w:val="21"/>
              </w:rPr>
            </w:pPr>
          </w:p>
        </w:tc>
      </w:tr>
      <w:tr>
        <w:trPr>
          <w:jc w:val="center"/>
        </w:trPr>
        <w:tc>
          <w:tcPr>
            <w:tcW w:w="800" w:type="dxa"/>
            <w:vAlign w:val="top"/>
          </w:tcPr>
          <w:p>
            <w:pPr>
              <w:spacing w:before="0" w:beforeAutospacing="0" w:after="0" w:afterAutospacing="0" w:line="360" w:lineRule="auto"/>
              <w:ind w:left="0" w:leftChars="0" w:right="0" w:firstLine="0" w:firstLineChars="0"/>
              <w:jc w:val="center"/>
              <w:rPr>
                <w:rFonts w:hint="default" w:ascii="Times New Roman" w:hAnsi="Times New Roman" w:eastAsia="仿宋"/>
                <w:kern w:val="0"/>
                <w:sz w:val="24"/>
                <w:szCs w:val="21"/>
              </w:rPr>
            </w:pPr>
            <w:r>
              <w:rPr>
                <w:rFonts w:hint="eastAsia" w:ascii="Times New Roman" w:hAnsi="Times New Roman" w:eastAsia="仿宋"/>
                <w:kern w:val="0"/>
                <w:sz w:val="24"/>
                <w:szCs w:val="21"/>
              </w:rPr>
              <w:t>……</w:t>
            </w:r>
          </w:p>
        </w:tc>
        <w:tc>
          <w:tcPr>
            <w:tcW w:w="1236"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841"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738"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961" w:type="dxa"/>
            <w:vAlign w:val="center"/>
          </w:tcPr>
          <w:p>
            <w:pPr>
              <w:spacing w:before="0" w:beforeAutospacing="0" w:after="0" w:afterAutospacing="0" w:line="360" w:lineRule="auto"/>
              <w:ind w:left="0" w:right="0"/>
              <w:jc w:val="center"/>
              <w:rPr>
                <w:rFonts w:hint="default" w:ascii="Times New Roman" w:hAnsi="Times New Roman" w:eastAsia="仿宋"/>
                <w:kern w:val="0"/>
                <w:sz w:val="24"/>
                <w:szCs w:val="21"/>
              </w:rPr>
            </w:pPr>
          </w:p>
        </w:tc>
        <w:tc>
          <w:tcPr>
            <w:tcW w:w="1480" w:type="dxa"/>
            <w:vAlign w:val="top"/>
          </w:tcPr>
          <w:p>
            <w:pPr>
              <w:spacing w:before="0" w:beforeAutospacing="0" w:after="0" w:afterAutospacing="0" w:line="360" w:lineRule="auto"/>
              <w:ind w:left="0" w:right="0"/>
              <w:jc w:val="center"/>
              <w:rPr>
                <w:rFonts w:hint="default" w:ascii="Times New Roman" w:hAnsi="Times New Roman" w:eastAsia="仿宋"/>
                <w:kern w:val="0"/>
                <w:sz w:val="24"/>
                <w:szCs w:val="21"/>
              </w:rPr>
            </w:pPr>
          </w:p>
        </w:tc>
      </w:tr>
      <w:bookmarkEnd w:id="41"/>
      <w:bookmarkEnd w:id="42"/>
      <w:bookmarkEnd w:id="43"/>
      <w:bookmarkEnd w:id="44"/>
      <w:bookmarkEnd w:id="45"/>
      <w:bookmarkEnd w:id="46"/>
    </w:tbl>
    <w:p>
      <w:pPr>
        <w:widowControl w:val="0"/>
        <w:wordWrap/>
        <w:adjustRightInd/>
        <w:snapToGrid/>
        <w:spacing w:line="578" w:lineRule="exact"/>
        <w:textAlignment w:val="auto"/>
        <w:rPr>
          <w:rFonts w:hint="eastAsia" w:ascii="楷体_GB2312" w:hAnsi="楷体_GB2312" w:eastAsia="楷体_GB2312" w:cs="楷体_GB2312"/>
          <w:i w:val="0"/>
          <w:iCs w:val="0"/>
          <w:color w:val="auto"/>
          <w:sz w:val="28"/>
          <w:szCs w:val="28"/>
        </w:rPr>
      </w:pPr>
      <w:bookmarkStart w:id="47" w:name="OLE_LINK11"/>
      <w:r>
        <w:rPr>
          <w:rFonts w:hint="eastAsia" w:ascii="楷体_GB2312" w:hAnsi="楷体_GB2312" w:eastAsia="楷体_GB2312" w:cs="楷体_GB2312"/>
          <w:i w:val="0"/>
          <w:iCs w:val="0"/>
          <w:color w:val="auto"/>
          <w:sz w:val="28"/>
          <w:szCs w:val="28"/>
        </w:rPr>
        <w:t>（二）现场诊断记录表（按次填写）</w:t>
      </w:r>
    </w:p>
    <w:p>
      <w:pPr>
        <w:widowControl w:val="0"/>
        <w:wordWrap/>
        <w:adjustRightInd/>
        <w:snapToGrid/>
        <w:spacing w:line="578" w:lineRule="exact"/>
        <w:textAlignment w:val="auto"/>
        <w:rPr>
          <w:rFonts w:hint="eastAsia" w:ascii="楷体_GB2312" w:hAnsi="楷体_GB2312" w:eastAsia="楷体_GB2312" w:cs="楷体_GB2312"/>
          <w:i w:val="0"/>
          <w:iCs w:val="0"/>
          <w:color w:val="auto"/>
          <w:sz w:val="28"/>
          <w:szCs w:val="28"/>
        </w:rPr>
      </w:pPr>
      <w:r>
        <w:rPr>
          <w:rFonts w:hint="eastAsia" w:ascii="楷体_GB2312" w:hAnsi="楷体_GB2312" w:eastAsia="楷体_GB2312" w:cs="楷体_GB2312"/>
          <w:i w:val="0"/>
          <w:iCs w:val="0"/>
          <w:color w:val="auto"/>
          <w:sz w:val="28"/>
          <w:szCs w:val="28"/>
        </w:rPr>
        <w:t>（三）中小企业数字化水平评测表（改造前）</w:t>
      </w:r>
    </w:p>
    <w:p>
      <w:pPr>
        <w:widowControl w:val="0"/>
        <w:wordWrap/>
        <w:adjustRightInd/>
        <w:snapToGrid/>
        <w:spacing w:line="578" w:lineRule="exact"/>
        <w:textAlignment w:val="auto"/>
        <w:rPr>
          <w:rFonts w:hint="eastAsia" w:ascii="Times New Roman" w:hAnsi="Times New Roman"/>
          <w:i/>
          <w:iCs/>
          <w:color w:val="FF0000"/>
          <w:sz w:val="24"/>
          <w:szCs w:val="21"/>
          <w:lang w:val="en-US" w:eastAsia="zh-CN"/>
        </w:rPr>
      </w:pPr>
      <w:r>
        <w:rPr>
          <w:rFonts w:hint="eastAsia" w:ascii="Times New Roman" w:hAnsi="Times New Roman"/>
          <w:i/>
          <w:iCs/>
          <w:color w:val="FF0000"/>
          <w:sz w:val="24"/>
          <w:szCs w:val="21"/>
          <w:lang w:val="en-US" w:eastAsia="zh-CN"/>
        </w:rPr>
        <w:t>（提供中小企业数字化水平评测结果截图）自测网址：https://dtms.mesync.cn</w:t>
      </w:r>
    </w:p>
    <w:p>
      <w:pPr>
        <w:widowControl w:val="0"/>
        <w:wordWrap/>
        <w:adjustRightInd/>
        <w:snapToGrid/>
        <w:spacing w:line="578" w:lineRule="exact"/>
        <w:textAlignment w:val="auto"/>
        <w:rPr>
          <w:rFonts w:hint="eastAsia" w:ascii="楷体_GB2312" w:hAnsi="楷体_GB2312" w:eastAsia="楷体_GB2312" w:cs="楷体_GB2312"/>
          <w:i w:val="0"/>
          <w:iCs w:val="0"/>
          <w:color w:val="auto"/>
          <w:sz w:val="28"/>
          <w:szCs w:val="28"/>
          <w:lang w:val="en-US" w:eastAsia="zh-CN"/>
        </w:rPr>
      </w:pPr>
      <w:r>
        <w:rPr>
          <w:rFonts w:hint="eastAsia" w:ascii="楷体_GB2312" w:hAnsi="楷体_GB2312" w:eastAsia="楷体_GB2312" w:cs="楷体_GB2312"/>
          <w:i w:val="0"/>
          <w:iCs w:val="0"/>
          <w:color w:val="auto"/>
          <w:sz w:val="28"/>
          <w:szCs w:val="28"/>
          <w:lang w:val="en-US" w:eastAsia="zh-CN"/>
        </w:rPr>
        <w:t>（四）企业满意度评价表</w:t>
      </w:r>
    </w:p>
    <w:p>
      <w:pPr>
        <w:widowControl w:val="0"/>
        <w:wordWrap/>
        <w:adjustRightInd/>
        <w:snapToGrid/>
        <w:spacing w:line="578" w:lineRule="exact"/>
        <w:textAlignment w:val="auto"/>
        <w:rPr>
          <w:rFonts w:hint="eastAsia" w:ascii="楷体_GB2312" w:hAnsi="楷体_GB2312" w:eastAsia="楷体_GB2312" w:cs="楷体_GB2312"/>
          <w:i w:val="0"/>
          <w:iCs w:val="0"/>
          <w:color w:val="auto"/>
          <w:sz w:val="28"/>
          <w:szCs w:val="28"/>
          <w:lang w:val="en-US" w:eastAsia="zh-CN"/>
        </w:rPr>
      </w:pPr>
      <w:r>
        <w:rPr>
          <w:rFonts w:hint="eastAsia" w:ascii="楷体_GB2312" w:hAnsi="楷体_GB2312" w:eastAsia="楷体_GB2312" w:cs="楷体_GB2312"/>
          <w:i w:val="0"/>
          <w:iCs w:val="0"/>
          <w:color w:val="auto"/>
          <w:sz w:val="28"/>
          <w:szCs w:val="28"/>
          <w:lang w:val="en-US" w:eastAsia="zh-CN"/>
        </w:rPr>
        <w:t>（五）其他相关材料</w:t>
      </w:r>
    </w:p>
    <w:p>
      <w:pPr>
        <w:widowControl w:val="0"/>
        <w:wordWrap/>
        <w:adjustRightInd/>
        <w:snapToGrid/>
        <w:spacing w:line="578" w:lineRule="exact"/>
        <w:textAlignment w:val="auto"/>
        <w:rPr>
          <w:rFonts w:hint="eastAsia" w:ascii="Times New Roman" w:hAnsi="Times New Roman"/>
          <w:i/>
          <w:iCs/>
          <w:color w:val="FF0000"/>
          <w:sz w:val="24"/>
          <w:szCs w:val="21"/>
          <w:lang w:val="en-US" w:eastAsia="zh-CN"/>
        </w:rPr>
      </w:pPr>
    </w:p>
    <w:p>
      <w:pPr>
        <w:widowControl w:val="0"/>
        <w:wordWrap/>
        <w:adjustRightInd/>
        <w:snapToGrid/>
        <w:spacing w:line="578" w:lineRule="exact"/>
        <w:textAlignment w:val="auto"/>
        <w:rPr>
          <w:rFonts w:hint="eastAsia" w:ascii="Times New Roman" w:hAnsi="Times New Roman"/>
          <w:i/>
          <w:iCs/>
          <w:color w:val="FF0000"/>
          <w:sz w:val="24"/>
          <w:szCs w:val="21"/>
          <w:lang w:val="en-US" w:eastAsia="zh-CN"/>
        </w:rPr>
      </w:pPr>
    </w:p>
    <w:bookmarkEnd w:id="47"/>
    <w:p>
      <w:pPr>
        <w:rPr>
          <w:rFonts w:hint="eastAsia" w:ascii="Times New Roman" w:hAnsi="Times New Roman"/>
          <w:lang w:val="en-US" w:eastAsia="zh-CN"/>
        </w:rPr>
        <w:sectPr>
          <w:pgSz w:w="11906" w:h="16838"/>
          <w:pgMar w:top="2098" w:right="1474" w:bottom="1984" w:left="1587" w:header="851" w:footer="992" w:gutter="0"/>
          <w:pgNumType w:fmt="numberInDash"/>
          <w:cols w:space="720" w:num="1"/>
          <w:docGrid w:type="lines" w:linePitch="312"/>
        </w:sectPr>
      </w:pPr>
    </w:p>
    <w:p>
      <w:pPr>
        <w:widowControl w:val="0"/>
        <w:wordWrap/>
        <w:adjustRightInd/>
        <w:snapToGrid/>
        <w:spacing w:line="578" w:lineRule="exact"/>
        <w:ind w:firstLine="0" w:firstLineChars="0"/>
        <w:jc w:val="center"/>
        <w:textAlignment w:val="auto"/>
        <w:rPr>
          <w:rFonts w:hint="default" w:ascii="Times New Roman" w:hAnsi="Times New Roman" w:eastAsia="方正小标宋简体" w:cs="方正小标宋简体"/>
          <w:sz w:val="36"/>
          <w:szCs w:val="36"/>
          <w:highlight w:val="none"/>
          <w:lang w:val="en-US" w:eastAsia="zh-CN"/>
        </w:rPr>
      </w:pPr>
      <w:r>
        <w:rPr>
          <w:rFonts w:hint="eastAsia" w:ascii="Times New Roman" w:hAnsi="Times New Roman" w:eastAsia="方正小标宋简体" w:cs="方正小标宋简体"/>
          <w:sz w:val="36"/>
          <w:szCs w:val="36"/>
          <w:highlight w:val="none"/>
          <w:lang w:val="en-US" w:eastAsia="zh-CN"/>
        </w:rPr>
        <w:t>吉林市中小企业数字化转型城市试点现场诊断记录表</w:t>
      </w:r>
    </w:p>
    <w:tbl>
      <w:tblPr>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6537"/>
      </w:tblGrid>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诊断企业名称</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诊断日期</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r>
              <w:rPr>
                <w:rFonts w:hint="eastAsia" w:ascii="Times New Roman" w:hAnsi="Times New Roman" w:eastAsia="CESI仿宋-GB2312" w:cs="CESI仿宋-GB2312"/>
                <w:sz w:val="24"/>
                <w:szCs w:val="24"/>
              </w:rPr>
              <w:t>202</w:t>
            </w:r>
            <w:r>
              <w:rPr>
                <w:rFonts w:hint="eastAsia" w:ascii="Times New Roman" w:hAnsi="Times New Roman" w:eastAsia="CESI仿宋-GB2312" w:cs="CESI仿宋-GB2312"/>
                <w:sz w:val="24"/>
                <w:szCs w:val="24"/>
                <w:lang w:val="en-US" w:eastAsia="zh-CN"/>
              </w:rPr>
              <w:t>*</w:t>
            </w:r>
            <w:r>
              <w:rPr>
                <w:rFonts w:hint="eastAsia" w:ascii="Times New Roman" w:hAnsi="Times New Roman" w:eastAsia="CESI仿宋-GB2312" w:cs="CESI仿宋-GB2312"/>
                <w:sz w:val="24"/>
                <w:szCs w:val="24"/>
              </w:rPr>
              <w:t>年**月**日</w:t>
            </w: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诊断时间段</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r>
              <w:rPr>
                <w:rFonts w:hint="eastAsia" w:ascii="Times New Roman" w:hAnsi="Times New Roman" w:eastAsia="CESI仿宋-GB2312" w:cs="CESI仿宋-GB2312"/>
                <w:i/>
                <w:iCs/>
                <w:color w:val="C00000"/>
                <w:sz w:val="24"/>
                <w:szCs w:val="24"/>
              </w:rPr>
              <w:t>13:30</w:t>
            </w:r>
            <w:r>
              <w:rPr>
                <w:rFonts w:hint="eastAsia" w:ascii="Times New Roman" w:hAnsi="Times New Roman" w:eastAsia="CESI仿宋-GB2312" w:cs="CESI仿宋-GB2312"/>
                <w:i/>
                <w:iCs/>
                <w:color w:val="C00000"/>
                <w:sz w:val="24"/>
                <w:szCs w:val="24"/>
                <w:lang w:eastAsia="zh-CN"/>
              </w:rPr>
              <w:t>-</w:t>
            </w:r>
            <w:r>
              <w:rPr>
                <w:rFonts w:hint="eastAsia" w:ascii="Times New Roman" w:hAnsi="Times New Roman" w:eastAsia="CESI仿宋-GB2312" w:cs="CESI仿宋-GB2312"/>
                <w:i/>
                <w:iCs/>
                <w:color w:val="C00000"/>
                <w:sz w:val="24"/>
                <w:szCs w:val="24"/>
              </w:rPr>
              <w:t>16:30</w:t>
            </w: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咨询诊断服务商名称</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咨询诊断服务人员签字</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本次诊断主题</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r>
              <w:rPr>
                <w:rFonts w:hint="eastAsia" w:ascii="Times New Roman" w:hAnsi="Times New Roman" w:eastAsia="CESI仿宋-GB2312" w:cs="CESI仿宋-GB2312"/>
                <w:bCs/>
                <w:iCs/>
                <w:color w:val="auto"/>
                <w:sz w:val="24"/>
                <w:szCs w:val="24"/>
              </w:rPr>
              <w:t>含情况调研、主题培训、访谈交流、技术诊断、方案沟通、回访、诊断结果汇报等</w:t>
            </w:r>
          </w:p>
        </w:tc>
      </w:tr>
      <w:tr>
        <w:trPr>
          <w:jc w:val="center"/>
        </w:trPr>
        <w:tc>
          <w:tcPr>
            <w:tcW w:w="9061" w:type="dxa"/>
            <w:gridSpan w:val="2"/>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lang w:eastAsia="zh-CN"/>
              </w:rPr>
            </w:pPr>
            <w:r>
              <w:rPr>
                <w:rFonts w:hint="eastAsia" w:ascii="黑体" w:hAnsi="黑体" w:eastAsia="黑体" w:cs="黑体"/>
                <w:b w:val="0"/>
                <w:bCs w:val="0"/>
                <w:sz w:val="24"/>
                <w:szCs w:val="24"/>
              </w:rPr>
              <w:t>本次</w:t>
            </w:r>
            <w:r>
              <w:rPr>
                <w:rFonts w:hint="eastAsia" w:ascii="黑体" w:hAnsi="黑体" w:eastAsia="黑体" w:cs="黑体"/>
                <w:b w:val="0"/>
                <w:bCs w:val="0"/>
                <w:sz w:val="24"/>
                <w:szCs w:val="24"/>
                <w:lang w:val="en-US" w:eastAsia="zh-CN"/>
              </w:rPr>
              <w:t>服务</w:t>
            </w:r>
            <w:r>
              <w:rPr>
                <w:rFonts w:hint="eastAsia" w:ascii="黑体" w:hAnsi="黑体" w:eastAsia="黑体" w:cs="黑体"/>
                <w:b w:val="0"/>
                <w:bCs w:val="0"/>
                <w:sz w:val="24"/>
                <w:szCs w:val="24"/>
              </w:rPr>
              <w:t>成果</w:t>
            </w:r>
            <w:r>
              <w:rPr>
                <w:rFonts w:hint="eastAsia" w:ascii="黑体" w:hAnsi="黑体" w:eastAsia="黑体" w:cs="黑体"/>
                <w:b w:val="0"/>
                <w:bCs w:val="0"/>
                <w:sz w:val="24"/>
                <w:szCs w:val="24"/>
                <w:lang w:eastAsia="zh-CN"/>
              </w:rPr>
              <w:t>（</w:t>
            </w:r>
            <w:r>
              <w:rPr>
                <w:rFonts w:hint="eastAsia" w:ascii="黑体" w:hAnsi="黑体" w:eastAsia="黑体" w:cs="黑体"/>
                <w:b w:val="0"/>
                <w:bCs w:val="0"/>
                <w:sz w:val="24"/>
                <w:szCs w:val="24"/>
                <w:lang w:val="en-US" w:eastAsia="zh-CN"/>
              </w:rPr>
              <w:t>第一次</w:t>
            </w:r>
            <w:r>
              <w:rPr>
                <w:rFonts w:hint="eastAsia" w:ascii="黑体" w:hAnsi="黑体" w:eastAsia="黑体" w:cs="黑体"/>
                <w:b w:val="0"/>
                <w:bCs w:val="0"/>
                <w:sz w:val="24"/>
                <w:szCs w:val="24"/>
                <w:lang w:eastAsia="zh-CN"/>
              </w:rPr>
              <w:t>）</w:t>
            </w:r>
          </w:p>
        </w:tc>
      </w:tr>
      <w:tr>
        <w:trPr>
          <w:trHeight w:val="1540" w:hRule="atLeast"/>
          <w:jc w:val="center"/>
        </w:trPr>
        <w:tc>
          <w:tcPr>
            <w:tcW w:w="9061" w:type="dxa"/>
            <w:gridSpan w:val="2"/>
            <w:vAlign w:val="center"/>
          </w:tcPr>
          <w:p>
            <w:pPr>
              <w:spacing w:before="0" w:beforeAutospacing="0" w:after="0" w:afterAutospacing="0" w:line="440" w:lineRule="exact"/>
              <w:ind w:left="0" w:right="0" w:firstLine="320" w:firstLineChars="100"/>
              <w:rPr>
                <w:rFonts w:hint="eastAsia" w:ascii="Times New Roman" w:hAnsi="Times New Roman"/>
              </w:rPr>
            </w:pPr>
          </w:p>
          <w:p>
            <w:pPr>
              <w:spacing w:before="0" w:beforeAutospacing="0" w:after="0" w:afterAutospacing="0" w:line="440" w:lineRule="exact"/>
              <w:ind w:left="0" w:right="0" w:firstLine="320" w:firstLineChars="100"/>
              <w:rPr>
                <w:rFonts w:hint="eastAsia" w:ascii="Times New Roman" w:hAnsi="Times New Roman"/>
              </w:rPr>
            </w:pPr>
          </w:p>
          <w:p>
            <w:pPr>
              <w:spacing w:before="0" w:beforeAutospacing="0" w:after="120" w:afterAutospacing="0" w:line="440" w:lineRule="exact"/>
              <w:ind w:left="0" w:right="0" w:firstLine="320" w:firstLineChars="100"/>
              <w:jc w:val="right"/>
              <w:rPr>
                <w:rFonts w:hint="eastAsia" w:ascii="Times New Roman" w:hAnsi="Times New Roman"/>
              </w:rPr>
            </w:pPr>
          </w:p>
          <w:p>
            <w:pPr>
              <w:widowControl w:val="0"/>
              <w:spacing w:before="0" w:beforeAutospacing="0" w:after="120" w:afterAutospacing="0" w:line="560" w:lineRule="exact"/>
              <w:ind w:left="640" w:leftChars="200" w:right="0" w:firstLine="420" w:firstLineChars="200"/>
              <w:jc w:val="both"/>
              <w:rPr>
                <w:rFonts w:hint="eastAsia" w:ascii="Times New Roman" w:hAnsi="Times New Roman" w:eastAsia="宋体" w:cs="Times New Roman"/>
                <w:kern w:val="2"/>
                <w:sz w:val="21"/>
                <w:szCs w:val="21"/>
                <w:lang w:val="en-US" w:eastAsia="zh-CN" w:bidi="ar-SA"/>
              </w:rPr>
            </w:pPr>
          </w:p>
          <w:p>
            <w:pPr>
              <w:pStyle w:val="12"/>
              <w:spacing w:before="0" w:beforeAutospacing="0" w:after="0" w:afterAutospacing="0"/>
              <w:ind w:left="0" w:right="0"/>
              <w:rPr>
                <w:rFonts w:hint="eastAsia" w:ascii="Times New Roman" w:hAnsi="Times New Roman"/>
              </w:rPr>
            </w:pPr>
          </w:p>
        </w:tc>
      </w:tr>
      <w:tr>
        <w:trPr>
          <w:jc w:val="center"/>
        </w:trPr>
        <w:tc>
          <w:tcPr>
            <w:tcW w:w="9061" w:type="dxa"/>
            <w:gridSpan w:val="2"/>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lang w:eastAsia="zh-CN"/>
              </w:rPr>
            </w:pPr>
            <w:r>
              <w:rPr>
                <w:rFonts w:hint="eastAsia" w:ascii="黑体" w:hAnsi="黑体" w:eastAsia="黑体" w:cs="黑体"/>
                <w:b w:val="0"/>
                <w:bCs w:val="0"/>
                <w:sz w:val="24"/>
                <w:szCs w:val="24"/>
                <w:lang w:eastAsia="zh-CN"/>
              </w:rPr>
              <w:t>本次诊断现场照片</w:t>
            </w:r>
          </w:p>
        </w:tc>
      </w:tr>
      <w:tr>
        <w:trPr>
          <w:trHeight w:val="1794" w:hRule="atLeast"/>
          <w:jc w:val="center"/>
        </w:trPr>
        <w:tc>
          <w:tcPr>
            <w:tcW w:w="9061" w:type="dxa"/>
            <w:gridSpan w:val="2"/>
            <w:vAlign w:val="center"/>
          </w:tcPr>
          <w:p>
            <w:pPr>
              <w:spacing w:before="0" w:beforeAutospacing="0" w:after="0" w:afterAutospacing="0" w:line="440" w:lineRule="exact"/>
              <w:ind w:left="0" w:right="0"/>
              <w:jc w:val="left"/>
              <w:rPr>
                <w:rFonts w:hint="eastAsia" w:ascii="Times New Roman" w:hAnsi="Times New Roman" w:eastAsia="CESI仿宋-GB2312" w:cs="CESI仿宋-GB2312"/>
                <w:sz w:val="24"/>
                <w:szCs w:val="24"/>
                <w:lang w:eastAsia="zh-CN"/>
              </w:rPr>
            </w:pPr>
            <w:r>
              <w:rPr>
                <w:rFonts w:hint="eastAsia" w:ascii="Times New Roman" w:hAnsi="Times New Roman" w:cs="CESI仿宋-GB2312"/>
                <w:sz w:val="24"/>
                <w:szCs w:val="24"/>
                <w:lang w:val="en-US" w:eastAsia="zh-CN"/>
              </w:rPr>
              <w:t>咨询诊断服务</w:t>
            </w:r>
            <w:r>
              <w:rPr>
                <w:rFonts w:hint="eastAsia" w:ascii="Times New Roman" w:hAnsi="Times New Roman" w:eastAsia="CESI仿宋-GB2312" w:cs="CESI仿宋-GB2312"/>
                <w:sz w:val="24"/>
                <w:szCs w:val="24"/>
                <w:lang w:eastAsia="zh-CN"/>
              </w:rPr>
              <w:t>商每次入场提供的现场诊断照片不少于5张，包括诊断服务团队在诊断入场和离场时在企业门口的照片各一张，企业办公场所宣贯培训、人员访谈照片不少于2张，企业生产现场调研指导照片不少于1张。</w:t>
            </w:r>
          </w:p>
        </w:tc>
      </w:tr>
      <w:tr>
        <w:trPr>
          <w:trHeight w:val="1774" w:hRule="atLeast"/>
          <w:jc w:val="center"/>
        </w:trPr>
        <w:tc>
          <w:tcPr>
            <w:tcW w:w="9061" w:type="dxa"/>
            <w:gridSpan w:val="2"/>
            <w:vAlign w:val="center"/>
          </w:tcPr>
          <w:p>
            <w:pPr>
              <w:spacing w:before="0" w:beforeAutospacing="0" w:after="0" w:afterAutospacing="0" w:line="440" w:lineRule="exact"/>
              <w:ind w:left="0" w:right="0"/>
              <w:rPr>
                <w:rFonts w:hint="eastAsia" w:ascii="Times New Roman" w:hAnsi="Times New Roman" w:eastAsia="CESI仿宋-GB2312" w:cs="CESI仿宋-GB2312"/>
                <w:sz w:val="24"/>
                <w:szCs w:val="24"/>
                <w:lang w:eastAsia="zh-CN"/>
              </w:rPr>
            </w:pPr>
            <w:r>
              <w:rPr>
                <w:rFonts w:hint="eastAsia" w:ascii="Times New Roman" w:hAnsi="Times New Roman" w:cs="CESI仿宋-GB2312"/>
                <w:sz w:val="24"/>
                <w:szCs w:val="24"/>
                <w:lang w:eastAsia="zh-CN"/>
              </w:rPr>
              <w:t>试点</w:t>
            </w:r>
            <w:r>
              <w:rPr>
                <w:rFonts w:hint="eastAsia" w:ascii="Times New Roman" w:hAnsi="Times New Roman" w:eastAsia="CESI仿宋-GB2312" w:cs="CESI仿宋-GB2312"/>
                <w:sz w:val="24"/>
                <w:szCs w:val="24"/>
                <w:lang w:eastAsia="zh-CN"/>
              </w:rPr>
              <w:t>企业对接人签字：</w:t>
            </w:r>
          </w:p>
          <w:p>
            <w:pPr>
              <w:spacing w:before="0" w:beforeAutospacing="0" w:after="120" w:afterAutospacing="0" w:line="440" w:lineRule="exact"/>
              <w:ind w:left="0" w:right="0" w:firstLine="240" w:firstLineChars="100"/>
              <w:rPr>
                <w:rFonts w:hint="eastAsia" w:ascii="Times New Roman" w:hAnsi="Times New Roman" w:eastAsia="CESI仿宋-GB2312" w:cs="CESI仿宋-GB2312"/>
                <w:sz w:val="24"/>
                <w:szCs w:val="24"/>
                <w:lang w:eastAsia="zh-CN"/>
              </w:rPr>
            </w:pPr>
          </w:p>
        </w:tc>
      </w:tr>
    </w:tbl>
    <w:p>
      <w:pPr>
        <w:widowControl/>
        <w:ind w:left="0" w:leftChars="0" w:firstLine="0" w:firstLineChars="0"/>
        <w:jc w:val="left"/>
        <w:rPr>
          <w:rFonts w:ascii="Times New Roman" w:hAnsi="Times New Roman"/>
        </w:rPr>
      </w:pPr>
    </w:p>
    <w:p>
      <w:pPr>
        <w:widowControl w:val="0"/>
        <w:wordWrap/>
        <w:adjustRightInd/>
        <w:snapToGrid/>
        <w:spacing w:line="578" w:lineRule="exact"/>
        <w:textAlignment w:val="auto"/>
        <w:rPr>
          <w:rFonts w:hint="default" w:ascii="Times New Roman" w:hAnsi="Times New Roman" w:eastAsia="CESI仿宋-GB2312" w:cs="Times New Roman"/>
          <w:lang w:val="en-US" w:eastAsia="zh-CN"/>
        </w:rPr>
        <w:sectPr>
          <w:pgSz w:w="11906" w:h="16838"/>
          <w:pgMar w:top="2098" w:right="1474" w:bottom="1984" w:left="1587" w:header="851" w:footer="992" w:gutter="0"/>
          <w:pgNumType w:fmt="numberInDash"/>
          <w:cols w:space="720" w:num="1"/>
          <w:docGrid w:type="lines" w:linePitch="312"/>
        </w:sectPr>
      </w:pPr>
    </w:p>
    <w:p>
      <w:pPr>
        <w:widowControl w:val="0"/>
        <w:wordWrap/>
        <w:adjustRightInd/>
        <w:snapToGrid/>
        <w:spacing w:line="578" w:lineRule="exact"/>
        <w:ind w:firstLine="0" w:firstLineChars="0"/>
        <w:jc w:val="center"/>
        <w:textAlignment w:val="auto"/>
        <w:rPr>
          <w:rFonts w:hint="default" w:ascii="Times New Roman" w:hAnsi="Times New Roman" w:eastAsia="方正小标宋简体" w:cs="方正小标宋简体"/>
          <w:sz w:val="36"/>
          <w:szCs w:val="36"/>
          <w:highlight w:val="none"/>
          <w:lang w:val="en-US" w:eastAsia="zh-CN"/>
        </w:rPr>
      </w:pPr>
      <w:r>
        <w:rPr>
          <w:rFonts w:hint="eastAsia" w:ascii="Times New Roman" w:hAnsi="Times New Roman" w:eastAsia="方正小标宋简体" w:cs="方正小标宋简体"/>
          <w:sz w:val="36"/>
          <w:szCs w:val="36"/>
          <w:highlight w:val="none"/>
          <w:lang w:val="en-US" w:eastAsia="zh-CN"/>
        </w:rPr>
        <w:t>吉林市中小企业数字化转型城市试点现场诊断记录表</w:t>
      </w:r>
    </w:p>
    <w:tbl>
      <w:tblPr>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6537"/>
      </w:tblGrid>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诊断企业名称</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诊断日期</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r>
              <w:rPr>
                <w:rFonts w:hint="eastAsia" w:ascii="Times New Roman" w:hAnsi="Times New Roman" w:eastAsia="CESI仿宋-GB2312" w:cs="CESI仿宋-GB2312"/>
                <w:sz w:val="24"/>
                <w:szCs w:val="24"/>
              </w:rPr>
              <w:t>202</w:t>
            </w:r>
            <w:r>
              <w:rPr>
                <w:rFonts w:hint="eastAsia" w:ascii="Times New Roman" w:hAnsi="Times New Roman" w:eastAsia="CESI仿宋-GB2312" w:cs="CESI仿宋-GB2312"/>
                <w:sz w:val="24"/>
                <w:szCs w:val="24"/>
                <w:lang w:val="en-US" w:eastAsia="zh-CN"/>
              </w:rPr>
              <w:t>*</w:t>
            </w:r>
            <w:r>
              <w:rPr>
                <w:rFonts w:hint="eastAsia" w:ascii="Times New Roman" w:hAnsi="Times New Roman" w:eastAsia="CESI仿宋-GB2312" w:cs="CESI仿宋-GB2312"/>
                <w:sz w:val="24"/>
                <w:szCs w:val="24"/>
              </w:rPr>
              <w:t>年**月**日</w:t>
            </w: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诊断时间段</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r>
              <w:rPr>
                <w:rFonts w:hint="eastAsia" w:ascii="Times New Roman" w:hAnsi="Times New Roman" w:eastAsia="CESI仿宋-GB2312" w:cs="CESI仿宋-GB2312"/>
                <w:color w:val="FF0000"/>
                <w:sz w:val="24"/>
                <w:szCs w:val="24"/>
              </w:rPr>
              <w:t>13:30</w:t>
            </w:r>
            <w:r>
              <w:rPr>
                <w:rFonts w:hint="eastAsia" w:ascii="Times New Roman" w:hAnsi="Times New Roman" w:eastAsia="CESI仿宋-GB2312" w:cs="CESI仿宋-GB2312"/>
                <w:color w:val="FF0000"/>
                <w:sz w:val="24"/>
                <w:szCs w:val="24"/>
                <w:lang w:eastAsia="zh-CN"/>
              </w:rPr>
              <w:t>-</w:t>
            </w:r>
            <w:r>
              <w:rPr>
                <w:rFonts w:hint="eastAsia" w:ascii="Times New Roman" w:hAnsi="Times New Roman" w:eastAsia="CESI仿宋-GB2312" w:cs="CESI仿宋-GB2312"/>
                <w:color w:val="FF0000"/>
                <w:sz w:val="24"/>
                <w:szCs w:val="24"/>
              </w:rPr>
              <w:t>16:30</w:t>
            </w: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咨询诊断服务商名称</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咨询诊断服务人员签字</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p>
        </w:tc>
      </w:tr>
      <w:tr>
        <w:trPr>
          <w:trHeight w:val="454" w:hRule="atLeast"/>
          <w:jc w:val="center"/>
        </w:trPr>
        <w:tc>
          <w:tcPr>
            <w:tcW w:w="2524" w:type="dxa"/>
            <w:vAlign w:val="center"/>
          </w:tcPr>
          <w:p>
            <w:pPr>
              <w:spacing w:before="0" w:beforeAutospacing="0" w:after="0" w:afterAutospacing="0" w:line="440" w:lineRule="exact"/>
              <w:ind w:left="0" w:leftChars="0" w:right="0"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本次诊断主题</w:t>
            </w:r>
          </w:p>
        </w:tc>
        <w:tc>
          <w:tcPr>
            <w:tcW w:w="6537" w:type="dxa"/>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rPr>
            </w:pPr>
            <w:r>
              <w:rPr>
                <w:rFonts w:hint="eastAsia" w:ascii="Times New Roman" w:hAnsi="Times New Roman" w:eastAsia="CESI仿宋-GB2312" w:cs="CESI仿宋-GB2312"/>
                <w:bCs/>
                <w:iCs/>
                <w:color w:val="auto"/>
                <w:sz w:val="24"/>
                <w:szCs w:val="24"/>
              </w:rPr>
              <w:t>含情况调研、主题培训、访谈交流、技术诊断、方案沟通、回访、诊断结果汇报等</w:t>
            </w:r>
          </w:p>
        </w:tc>
      </w:tr>
      <w:tr>
        <w:trPr>
          <w:jc w:val="center"/>
        </w:trPr>
        <w:tc>
          <w:tcPr>
            <w:tcW w:w="9061" w:type="dxa"/>
            <w:gridSpan w:val="2"/>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lang w:eastAsia="zh-CN"/>
              </w:rPr>
            </w:pPr>
            <w:r>
              <w:rPr>
                <w:rFonts w:hint="eastAsia" w:ascii="黑体" w:hAnsi="黑体" w:eastAsia="黑体" w:cs="黑体"/>
                <w:b w:val="0"/>
                <w:bCs w:val="0"/>
                <w:sz w:val="24"/>
                <w:szCs w:val="24"/>
              </w:rPr>
              <w:t>本次</w:t>
            </w:r>
            <w:r>
              <w:rPr>
                <w:rFonts w:hint="eastAsia" w:ascii="黑体" w:hAnsi="黑体" w:eastAsia="黑体" w:cs="黑体"/>
                <w:b w:val="0"/>
                <w:bCs w:val="0"/>
                <w:sz w:val="24"/>
                <w:szCs w:val="24"/>
                <w:lang w:val="en-US" w:eastAsia="zh-CN"/>
              </w:rPr>
              <w:t>服务</w:t>
            </w:r>
            <w:r>
              <w:rPr>
                <w:rFonts w:hint="eastAsia" w:ascii="黑体" w:hAnsi="黑体" w:eastAsia="黑体" w:cs="黑体"/>
                <w:b w:val="0"/>
                <w:bCs w:val="0"/>
                <w:sz w:val="24"/>
                <w:szCs w:val="24"/>
              </w:rPr>
              <w:t>成果</w:t>
            </w:r>
            <w:r>
              <w:rPr>
                <w:rFonts w:hint="eastAsia" w:ascii="黑体" w:hAnsi="黑体" w:eastAsia="黑体" w:cs="黑体"/>
                <w:b w:val="0"/>
                <w:bCs w:val="0"/>
                <w:sz w:val="24"/>
                <w:szCs w:val="24"/>
                <w:lang w:eastAsia="zh-CN"/>
              </w:rPr>
              <w:t>（</w:t>
            </w:r>
            <w:r>
              <w:rPr>
                <w:rFonts w:hint="eastAsia" w:ascii="黑体" w:hAnsi="黑体" w:eastAsia="黑体" w:cs="黑体"/>
                <w:b w:val="0"/>
                <w:bCs w:val="0"/>
                <w:sz w:val="24"/>
                <w:szCs w:val="24"/>
                <w:lang w:val="en-US" w:eastAsia="zh-CN"/>
              </w:rPr>
              <w:t>第二次</w:t>
            </w:r>
            <w:r>
              <w:rPr>
                <w:rFonts w:hint="eastAsia" w:ascii="黑体" w:hAnsi="黑体" w:eastAsia="黑体" w:cs="黑体"/>
                <w:b w:val="0"/>
                <w:bCs w:val="0"/>
                <w:sz w:val="24"/>
                <w:szCs w:val="24"/>
                <w:lang w:eastAsia="zh-CN"/>
              </w:rPr>
              <w:t>）</w:t>
            </w:r>
          </w:p>
        </w:tc>
      </w:tr>
      <w:tr>
        <w:trPr>
          <w:trHeight w:val="1540" w:hRule="atLeast"/>
          <w:jc w:val="center"/>
        </w:trPr>
        <w:tc>
          <w:tcPr>
            <w:tcW w:w="9061" w:type="dxa"/>
            <w:gridSpan w:val="2"/>
            <w:vAlign w:val="center"/>
          </w:tcPr>
          <w:p>
            <w:pPr>
              <w:spacing w:before="0" w:beforeAutospacing="0" w:after="0" w:afterAutospacing="0" w:line="440" w:lineRule="exact"/>
              <w:ind w:left="0" w:right="0" w:firstLine="320" w:firstLineChars="100"/>
              <w:rPr>
                <w:rFonts w:hint="eastAsia" w:ascii="Times New Roman" w:hAnsi="Times New Roman"/>
              </w:rPr>
            </w:pPr>
          </w:p>
          <w:p>
            <w:pPr>
              <w:spacing w:before="0" w:beforeAutospacing="0" w:after="0" w:afterAutospacing="0" w:line="440" w:lineRule="exact"/>
              <w:ind w:left="0" w:right="0" w:firstLine="320" w:firstLineChars="100"/>
              <w:rPr>
                <w:rFonts w:hint="eastAsia" w:ascii="Times New Roman" w:hAnsi="Times New Roman"/>
              </w:rPr>
            </w:pPr>
          </w:p>
          <w:p>
            <w:pPr>
              <w:spacing w:before="0" w:beforeAutospacing="0" w:after="120" w:afterAutospacing="0" w:line="440" w:lineRule="exact"/>
              <w:ind w:left="0" w:right="0" w:firstLine="320" w:firstLineChars="100"/>
              <w:jc w:val="right"/>
              <w:rPr>
                <w:rFonts w:hint="eastAsia" w:ascii="Times New Roman" w:hAnsi="Times New Roman"/>
              </w:rPr>
            </w:pPr>
          </w:p>
          <w:p>
            <w:pPr>
              <w:widowControl w:val="0"/>
              <w:spacing w:before="0" w:beforeAutospacing="0" w:after="120" w:afterAutospacing="0" w:line="560" w:lineRule="exact"/>
              <w:ind w:left="640" w:leftChars="200" w:right="0" w:firstLine="420" w:firstLineChars="200"/>
              <w:jc w:val="both"/>
              <w:rPr>
                <w:rFonts w:hint="eastAsia" w:ascii="Times New Roman" w:hAnsi="Times New Roman" w:eastAsia="宋体" w:cs="Times New Roman"/>
                <w:kern w:val="2"/>
                <w:sz w:val="21"/>
                <w:szCs w:val="21"/>
                <w:lang w:val="en-US" w:eastAsia="zh-CN" w:bidi="ar-SA"/>
              </w:rPr>
            </w:pPr>
          </w:p>
          <w:p>
            <w:pPr>
              <w:pStyle w:val="12"/>
              <w:spacing w:before="0" w:beforeAutospacing="0" w:after="0" w:afterAutospacing="0"/>
              <w:ind w:left="0" w:right="0"/>
              <w:rPr>
                <w:rFonts w:hint="eastAsia" w:ascii="Times New Roman" w:hAnsi="Times New Roman"/>
              </w:rPr>
            </w:pPr>
          </w:p>
        </w:tc>
      </w:tr>
      <w:tr>
        <w:trPr>
          <w:jc w:val="center"/>
        </w:trPr>
        <w:tc>
          <w:tcPr>
            <w:tcW w:w="9061" w:type="dxa"/>
            <w:gridSpan w:val="2"/>
            <w:vAlign w:val="center"/>
          </w:tcPr>
          <w:p>
            <w:pPr>
              <w:spacing w:before="0" w:beforeAutospacing="0" w:after="0" w:afterAutospacing="0" w:line="440" w:lineRule="exact"/>
              <w:ind w:left="0" w:right="0"/>
              <w:jc w:val="center"/>
              <w:rPr>
                <w:rFonts w:hint="eastAsia" w:ascii="Times New Roman" w:hAnsi="Times New Roman" w:eastAsia="CESI仿宋-GB2312" w:cs="CESI仿宋-GB2312"/>
                <w:sz w:val="24"/>
                <w:szCs w:val="24"/>
                <w:lang w:eastAsia="zh-CN"/>
              </w:rPr>
            </w:pPr>
            <w:r>
              <w:rPr>
                <w:rFonts w:hint="eastAsia" w:ascii="黑体" w:hAnsi="黑体" w:eastAsia="黑体" w:cs="黑体"/>
                <w:b w:val="0"/>
                <w:bCs w:val="0"/>
                <w:sz w:val="24"/>
                <w:szCs w:val="24"/>
                <w:lang w:eastAsia="zh-CN"/>
              </w:rPr>
              <w:t>本次诊断现场照片</w:t>
            </w:r>
          </w:p>
        </w:tc>
      </w:tr>
      <w:tr>
        <w:trPr>
          <w:trHeight w:val="1794" w:hRule="atLeast"/>
          <w:jc w:val="center"/>
        </w:trPr>
        <w:tc>
          <w:tcPr>
            <w:tcW w:w="9061" w:type="dxa"/>
            <w:gridSpan w:val="2"/>
            <w:vAlign w:val="center"/>
          </w:tcPr>
          <w:p>
            <w:pPr>
              <w:spacing w:before="0" w:beforeAutospacing="0" w:after="0" w:afterAutospacing="0" w:line="440" w:lineRule="exact"/>
              <w:ind w:left="0" w:right="0"/>
              <w:jc w:val="left"/>
              <w:rPr>
                <w:rFonts w:hint="eastAsia" w:ascii="Times New Roman" w:hAnsi="Times New Roman" w:eastAsia="CESI仿宋-GB2312" w:cs="CESI仿宋-GB2312"/>
                <w:sz w:val="24"/>
                <w:szCs w:val="24"/>
                <w:lang w:eastAsia="zh-CN"/>
              </w:rPr>
            </w:pPr>
            <w:r>
              <w:rPr>
                <w:rFonts w:hint="eastAsia" w:ascii="Times New Roman" w:hAnsi="Times New Roman" w:cs="CESI仿宋-GB2312"/>
                <w:sz w:val="24"/>
                <w:szCs w:val="24"/>
                <w:lang w:val="en-US" w:eastAsia="zh-CN"/>
              </w:rPr>
              <w:t>咨询诊断服务</w:t>
            </w:r>
            <w:r>
              <w:rPr>
                <w:rFonts w:hint="eastAsia" w:ascii="Times New Roman" w:hAnsi="Times New Roman" w:eastAsia="CESI仿宋-GB2312" w:cs="CESI仿宋-GB2312"/>
                <w:sz w:val="24"/>
                <w:szCs w:val="24"/>
                <w:lang w:eastAsia="zh-CN"/>
              </w:rPr>
              <w:t>商每次入场提供的现场诊断照片不少于5张，包括诊断服务团队在诊断入场和离场时在企业门口的照片各一张，企业办公场所宣贯培训、人员访谈照片不少于2张，企业生产现场调研指导照片不少于1张。</w:t>
            </w:r>
          </w:p>
        </w:tc>
      </w:tr>
      <w:tr>
        <w:trPr>
          <w:trHeight w:val="1774" w:hRule="atLeast"/>
          <w:jc w:val="center"/>
        </w:trPr>
        <w:tc>
          <w:tcPr>
            <w:tcW w:w="9061" w:type="dxa"/>
            <w:gridSpan w:val="2"/>
            <w:vAlign w:val="center"/>
          </w:tcPr>
          <w:p>
            <w:pPr>
              <w:spacing w:before="0" w:beforeAutospacing="0" w:after="0" w:afterAutospacing="0" w:line="440" w:lineRule="exact"/>
              <w:ind w:left="0" w:right="0"/>
              <w:rPr>
                <w:rFonts w:hint="eastAsia" w:ascii="Times New Roman" w:hAnsi="Times New Roman" w:eastAsia="CESI仿宋-GB2312" w:cs="CESI仿宋-GB2312"/>
                <w:sz w:val="24"/>
                <w:szCs w:val="24"/>
                <w:lang w:eastAsia="zh-CN"/>
              </w:rPr>
            </w:pPr>
            <w:r>
              <w:rPr>
                <w:rFonts w:hint="eastAsia" w:ascii="Times New Roman" w:hAnsi="Times New Roman" w:cs="CESI仿宋-GB2312"/>
                <w:sz w:val="24"/>
                <w:szCs w:val="24"/>
                <w:lang w:eastAsia="zh-CN"/>
              </w:rPr>
              <w:t>试点</w:t>
            </w:r>
            <w:r>
              <w:rPr>
                <w:rFonts w:hint="eastAsia" w:ascii="Times New Roman" w:hAnsi="Times New Roman" w:eastAsia="CESI仿宋-GB2312" w:cs="CESI仿宋-GB2312"/>
                <w:sz w:val="24"/>
                <w:szCs w:val="24"/>
                <w:lang w:eastAsia="zh-CN"/>
              </w:rPr>
              <w:t>企业对接人签字：</w:t>
            </w:r>
          </w:p>
          <w:p>
            <w:pPr>
              <w:spacing w:before="0" w:beforeAutospacing="0" w:after="120" w:afterAutospacing="0" w:line="440" w:lineRule="exact"/>
              <w:ind w:left="0" w:right="0" w:firstLine="240" w:firstLineChars="100"/>
              <w:rPr>
                <w:rFonts w:hint="eastAsia" w:ascii="Times New Roman" w:hAnsi="Times New Roman" w:eastAsia="CESI仿宋-GB2312" w:cs="CESI仿宋-GB2312"/>
                <w:sz w:val="24"/>
                <w:szCs w:val="24"/>
                <w:lang w:eastAsia="zh-CN"/>
              </w:rPr>
            </w:pPr>
          </w:p>
        </w:tc>
      </w:tr>
    </w:tbl>
    <w:p>
      <w:pPr>
        <w:widowControl w:val="0"/>
        <w:wordWrap/>
        <w:adjustRightInd/>
        <w:snapToGrid/>
        <w:spacing w:line="578" w:lineRule="exact"/>
        <w:textAlignment w:val="auto"/>
        <w:rPr>
          <w:rFonts w:hint="default" w:ascii="Times New Roman" w:hAnsi="Times New Roman" w:eastAsia="CESI仿宋-GB2312" w:cs="Times New Roman"/>
          <w:lang w:val="en-US" w:eastAsia="zh-CN"/>
        </w:rPr>
        <w:sectPr>
          <w:pgSz w:w="11906" w:h="16838"/>
          <w:pgMar w:top="2098" w:right="1474" w:bottom="1984" w:left="1587" w:header="851" w:footer="992" w:gutter="0"/>
          <w:pgNumType w:fmt="numberInDash"/>
          <w:cols w:space="720" w:num="1"/>
          <w:docGrid w:type="lines" w:linePitch="312"/>
        </w:sectPr>
      </w:pPr>
    </w:p>
    <w:p>
      <w:pPr>
        <w:pStyle w:val="6"/>
        <w:widowControl w:val="0"/>
        <w:wordWrap/>
        <w:adjustRightInd/>
        <w:snapToGrid/>
        <w:spacing w:after="0" w:line="578" w:lineRule="exact"/>
        <w:ind w:firstLine="0" w:firstLineChars="0"/>
        <w:jc w:val="center"/>
        <w:textAlignment w:val="auto"/>
        <w:rPr>
          <w:rFonts w:hint="eastAsia" w:ascii="Times New Roman" w:hAnsi="Times New Roman" w:eastAsia="方正小标宋简体" w:cs="方正小标宋简体"/>
          <w:kern w:val="2"/>
          <w:sz w:val="36"/>
          <w:szCs w:val="36"/>
          <w:lang w:val="en-US" w:eastAsia="zh-CN" w:bidi="ar-SA"/>
        </w:rPr>
      </w:pPr>
      <w:r>
        <w:rPr>
          <w:rFonts w:hint="eastAsia" w:ascii="Times New Roman" w:hAnsi="Times New Roman" w:eastAsia="方正小标宋简体" w:cs="方正小标宋简体"/>
          <w:kern w:val="2"/>
          <w:sz w:val="36"/>
          <w:szCs w:val="36"/>
          <w:lang w:val="en-US" w:eastAsia="zh-CN" w:bidi="ar-SA"/>
        </w:rPr>
        <w:t>吉林市中小企业数字化转型城市试点咨询诊断服务企业满意度评价表</w:t>
      </w:r>
    </w:p>
    <w:tbl>
      <w:tblPr>
        <w:tblW w:w="8522" w:type="dxa"/>
        <w:jc w:val="center"/>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770"/>
        <w:gridCol w:w="1830"/>
        <w:gridCol w:w="990"/>
        <w:gridCol w:w="710"/>
        <w:gridCol w:w="5"/>
        <w:gridCol w:w="275"/>
        <w:gridCol w:w="990"/>
        <w:gridCol w:w="993"/>
      </w:tblGrid>
      <w:tr>
        <w:trPr>
          <w:trHeight w:val="330" w:hRule="atLeast"/>
          <w:jc w:val="center"/>
        </w:trPr>
        <w:tc>
          <w:tcPr>
            <w:tcW w:w="2729" w:type="dxa"/>
            <w:gridSpan w:val="2"/>
            <w:vAlign w:val="center"/>
          </w:tcPr>
          <w:p>
            <w:pPr>
              <w:widowControl/>
              <w:wordWrap/>
              <w:adjustRightInd/>
              <w:snapToGrid/>
              <w:spacing w:before="0" w:beforeAutospacing="0" w:after="0" w:afterAutospacing="0" w:line="400" w:lineRule="exact"/>
              <w:ind w:left="0" w:leftChars="0" w:right="0" w:firstLine="0" w:firstLineChars="0"/>
              <w:jc w:val="both"/>
              <w:textAlignment w:val="center"/>
              <w:rPr>
                <w:rFonts w:hint="eastAsia" w:ascii="黑体" w:hAnsi="黑体" w:eastAsia="黑体" w:cs="黑体"/>
                <w:b w:val="0"/>
                <w:bCs w:val="0"/>
                <w:sz w:val="24"/>
                <w:szCs w:val="20"/>
              </w:rPr>
            </w:pPr>
            <w:r>
              <w:rPr>
                <w:rFonts w:hint="eastAsia" w:ascii="黑体" w:hAnsi="黑体" w:eastAsia="黑体" w:cs="黑体"/>
                <w:b w:val="0"/>
                <w:bCs w:val="0"/>
                <w:kern w:val="0"/>
                <w:sz w:val="22"/>
                <w:szCs w:val="20"/>
              </w:rPr>
              <w:t>企业名称（盖章）</w:t>
            </w:r>
          </w:p>
        </w:tc>
        <w:tc>
          <w:tcPr>
            <w:tcW w:w="1830" w:type="dxa"/>
            <w:vAlign w:val="center"/>
          </w:tcPr>
          <w:p>
            <w:pPr>
              <w:widowControl/>
              <w:wordWrap/>
              <w:adjustRightInd/>
              <w:snapToGrid/>
              <w:spacing w:before="0" w:beforeAutospacing="0" w:after="0" w:afterAutospacing="0" w:line="400" w:lineRule="exact"/>
              <w:ind w:left="0" w:right="0" w:firstLine="480" w:firstLineChars="200"/>
              <w:jc w:val="center"/>
              <w:textAlignment w:val="center"/>
              <w:rPr>
                <w:rFonts w:hint="eastAsia" w:ascii="仿宋" w:hAnsi="仿宋" w:eastAsia="仿宋" w:cs="仿宋"/>
                <w:sz w:val="24"/>
                <w:szCs w:val="20"/>
              </w:rPr>
            </w:pPr>
          </w:p>
        </w:tc>
        <w:tc>
          <w:tcPr>
            <w:tcW w:w="1705" w:type="dxa"/>
            <w:gridSpan w:val="3"/>
            <w:vAlign w:val="center"/>
          </w:tcPr>
          <w:p>
            <w:pPr>
              <w:widowControl/>
              <w:wordWrap/>
              <w:adjustRightInd/>
              <w:snapToGrid/>
              <w:spacing w:before="0" w:beforeAutospacing="0" w:after="0" w:afterAutospacing="0" w:line="400" w:lineRule="exact"/>
              <w:ind w:left="0" w:leftChars="0" w:right="0" w:firstLine="0" w:firstLineChars="0"/>
              <w:jc w:val="both"/>
              <w:textAlignment w:val="center"/>
              <w:rPr>
                <w:rFonts w:hint="eastAsia" w:ascii="黑体" w:hAnsi="黑体" w:eastAsia="黑体" w:cs="黑体"/>
                <w:b w:val="0"/>
                <w:bCs w:val="0"/>
                <w:sz w:val="24"/>
                <w:szCs w:val="20"/>
              </w:rPr>
            </w:pPr>
            <w:r>
              <w:rPr>
                <w:rFonts w:hint="eastAsia" w:ascii="黑体" w:hAnsi="黑体" w:eastAsia="黑体" w:cs="黑体"/>
                <w:b w:val="0"/>
                <w:bCs w:val="0"/>
                <w:sz w:val="22"/>
                <w:szCs w:val="20"/>
              </w:rPr>
              <w:t>填表日期</w:t>
            </w:r>
          </w:p>
        </w:tc>
        <w:tc>
          <w:tcPr>
            <w:tcW w:w="2258" w:type="dxa"/>
            <w:gridSpan w:val="3"/>
            <w:vAlign w:val="center"/>
          </w:tcPr>
          <w:p>
            <w:pPr>
              <w:wordWrap/>
              <w:adjustRightInd/>
              <w:snapToGrid/>
              <w:spacing w:before="0" w:beforeAutospacing="0" w:after="0" w:afterAutospacing="0" w:line="400" w:lineRule="exact"/>
              <w:ind w:left="0" w:right="0" w:firstLine="442" w:firstLineChars="200"/>
              <w:rPr>
                <w:rFonts w:hint="eastAsia" w:ascii="仿宋" w:hAnsi="仿宋" w:eastAsia="仿宋" w:cs="仿宋"/>
                <w:sz w:val="22"/>
                <w:szCs w:val="20"/>
              </w:rPr>
            </w:pPr>
            <w:r>
              <w:rPr>
                <w:rFonts w:hint="eastAsia" w:ascii="仿宋" w:hAnsi="仿宋" w:eastAsia="仿宋" w:cs="仿宋"/>
                <w:b/>
                <w:bCs/>
                <w:sz w:val="22"/>
                <w:szCs w:val="20"/>
              </w:rPr>
              <w:t>年</w:t>
            </w:r>
            <w:r>
              <w:rPr>
                <w:rFonts w:hint="eastAsia" w:ascii="仿宋" w:hAnsi="仿宋" w:eastAsia="仿宋" w:cs="仿宋"/>
                <w:b/>
                <w:bCs/>
                <w:sz w:val="22"/>
                <w:szCs w:val="20"/>
                <w:lang w:val="en-US" w:eastAsia="zh-CN"/>
              </w:rPr>
              <w:t xml:space="preserve">  </w:t>
            </w:r>
            <w:r>
              <w:rPr>
                <w:rFonts w:hint="eastAsia" w:ascii="仿宋" w:hAnsi="仿宋" w:eastAsia="仿宋" w:cs="仿宋"/>
                <w:b/>
                <w:bCs/>
                <w:sz w:val="22"/>
                <w:szCs w:val="20"/>
              </w:rPr>
              <w:t xml:space="preserve">月 </w:t>
            </w:r>
            <w:r>
              <w:rPr>
                <w:rFonts w:hint="eastAsia" w:ascii="仿宋" w:hAnsi="仿宋" w:eastAsia="仿宋" w:cs="仿宋"/>
                <w:b/>
                <w:bCs/>
                <w:sz w:val="22"/>
                <w:szCs w:val="20"/>
                <w:lang w:val="en-US" w:eastAsia="zh-CN"/>
              </w:rPr>
              <w:t xml:space="preserve"> </w:t>
            </w:r>
            <w:r>
              <w:rPr>
                <w:rFonts w:hint="eastAsia" w:ascii="仿宋" w:hAnsi="仿宋" w:eastAsia="仿宋" w:cs="仿宋"/>
                <w:b/>
                <w:bCs/>
                <w:sz w:val="22"/>
                <w:szCs w:val="20"/>
              </w:rPr>
              <w:t>日</w:t>
            </w:r>
          </w:p>
        </w:tc>
      </w:tr>
      <w:tr>
        <w:trPr>
          <w:trHeight w:val="330" w:hRule="atLeast"/>
          <w:jc w:val="center"/>
        </w:trPr>
        <w:tc>
          <w:tcPr>
            <w:tcW w:w="2729" w:type="dxa"/>
            <w:gridSpan w:val="2"/>
            <w:vAlign w:val="center"/>
          </w:tcPr>
          <w:p>
            <w:pPr>
              <w:widowControl/>
              <w:wordWrap/>
              <w:adjustRightInd/>
              <w:snapToGrid/>
              <w:spacing w:before="0" w:beforeAutospacing="0" w:after="0" w:afterAutospacing="0" w:line="400" w:lineRule="exact"/>
              <w:ind w:left="0" w:leftChars="0" w:right="0" w:firstLine="0" w:firstLineChars="0"/>
              <w:jc w:val="both"/>
              <w:textAlignment w:val="center"/>
              <w:rPr>
                <w:rFonts w:hint="eastAsia" w:ascii="黑体" w:hAnsi="黑体" w:eastAsia="黑体" w:cs="黑体"/>
                <w:b w:val="0"/>
                <w:bCs w:val="0"/>
                <w:sz w:val="24"/>
                <w:szCs w:val="20"/>
              </w:rPr>
            </w:pPr>
            <w:r>
              <w:rPr>
                <w:rFonts w:hint="eastAsia" w:ascii="黑体" w:hAnsi="黑体" w:eastAsia="黑体" w:cs="黑体"/>
                <w:b w:val="0"/>
                <w:bCs w:val="0"/>
                <w:kern w:val="0"/>
                <w:sz w:val="22"/>
                <w:szCs w:val="20"/>
              </w:rPr>
              <w:t>企业联系人</w:t>
            </w:r>
          </w:p>
        </w:tc>
        <w:tc>
          <w:tcPr>
            <w:tcW w:w="1830" w:type="dxa"/>
            <w:vAlign w:val="center"/>
          </w:tcPr>
          <w:p>
            <w:pPr>
              <w:widowControl/>
              <w:wordWrap/>
              <w:adjustRightInd/>
              <w:snapToGrid/>
              <w:spacing w:before="0" w:beforeAutospacing="0" w:after="0" w:afterAutospacing="0" w:line="400" w:lineRule="exact"/>
              <w:ind w:left="0" w:right="0" w:firstLine="480" w:firstLineChars="200"/>
              <w:jc w:val="center"/>
              <w:textAlignment w:val="center"/>
              <w:rPr>
                <w:rFonts w:hint="eastAsia" w:ascii="仿宋" w:hAnsi="仿宋" w:eastAsia="仿宋" w:cs="仿宋"/>
                <w:sz w:val="24"/>
                <w:szCs w:val="20"/>
              </w:rPr>
            </w:pPr>
          </w:p>
        </w:tc>
        <w:tc>
          <w:tcPr>
            <w:tcW w:w="1705" w:type="dxa"/>
            <w:gridSpan w:val="3"/>
            <w:vAlign w:val="center"/>
          </w:tcPr>
          <w:p>
            <w:pPr>
              <w:widowControl/>
              <w:wordWrap/>
              <w:adjustRightInd/>
              <w:snapToGrid/>
              <w:spacing w:before="0" w:beforeAutospacing="0" w:after="0" w:afterAutospacing="0" w:line="400" w:lineRule="exact"/>
              <w:ind w:left="0" w:leftChars="0" w:right="0" w:firstLine="0" w:firstLineChars="0"/>
              <w:jc w:val="both"/>
              <w:textAlignment w:val="center"/>
              <w:rPr>
                <w:rFonts w:hint="eastAsia" w:ascii="黑体" w:hAnsi="黑体" w:eastAsia="黑体" w:cs="黑体"/>
                <w:b w:val="0"/>
                <w:bCs w:val="0"/>
                <w:sz w:val="24"/>
                <w:szCs w:val="20"/>
              </w:rPr>
            </w:pPr>
            <w:r>
              <w:rPr>
                <w:rFonts w:hint="eastAsia" w:ascii="黑体" w:hAnsi="黑体" w:eastAsia="黑体" w:cs="黑体"/>
                <w:b w:val="0"/>
                <w:bCs w:val="0"/>
                <w:kern w:val="0"/>
                <w:sz w:val="22"/>
                <w:szCs w:val="20"/>
              </w:rPr>
              <w:t>联系方式</w:t>
            </w:r>
          </w:p>
        </w:tc>
        <w:tc>
          <w:tcPr>
            <w:tcW w:w="2258" w:type="dxa"/>
            <w:gridSpan w:val="3"/>
            <w:vAlign w:val="center"/>
          </w:tcPr>
          <w:p>
            <w:pPr>
              <w:widowControl/>
              <w:wordWrap/>
              <w:adjustRightInd/>
              <w:snapToGrid/>
              <w:spacing w:before="0" w:beforeAutospacing="0" w:after="0" w:afterAutospacing="0" w:line="400" w:lineRule="exact"/>
              <w:ind w:left="0" w:right="0" w:firstLine="440" w:firstLineChars="200"/>
              <w:jc w:val="center"/>
              <w:textAlignment w:val="center"/>
              <w:rPr>
                <w:rFonts w:hint="eastAsia" w:ascii="仿宋" w:hAnsi="仿宋" w:eastAsia="仿宋" w:cs="仿宋"/>
                <w:sz w:val="22"/>
                <w:szCs w:val="20"/>
                <w:lang w:val="en-US" w:eastAsia="zh-CN"/>
              </w:rPr>
            </w:pPr>
          </w:p>
        </w:tc>
      </w:tr>
      <w:tr>
        <w:trPr>
          <w:trHeight w:val="369" w:hRule="atLeast"/>
          <w:jc w:val="center"/>
        </w:trPr>
        <w:tc>
          <w:tcPr>
            <w:tcW w:w="2729" w:type="dxa"/>
            <w:gridSpan w:val="2"/>
            <w:vAlign w:val="center"/>
          </w:tcPr>
          <w:p>
            <w:pPr>
              <w:widowControl/>
              <w:wordWrap/>
              <w:adjustRightInd/>
              <w:snapToGrid/>
              <w:spacing w:before="0" w:beforeAutospacing="0" w:after="0" w:afterAutospacing="0" w:line="400" w:lineRule="exact"/>
              <w:ind w:left="0" w:leftChars="0" w:right="0" w:firstLine="0" w:firstLineChars="0"/>
              <w:jc w:val="both"/>
              <w:textAlignment w:val="center"/>
              <w:rPr>
                <w:rFonts w:hint="eastAsia" w:ascii="黑体" w:hAnsi="黑体" w:eastAsia="黑体" w:cs="黑体"/>
                <w:b w:val="0"/>
                <w:bCs w:val="0"/>
                <w:kern w:val="2"/>
                <w:sz w:val="22"/>
                <w:szCs w:val="20"/>
                <w:lang w:val="en-US" w:eastAsia="zh-CN" w:bidi="ar-SA"/>
              </w:rPr>
            </w:pPr>
            <w:r>
              <w:rPr>
                <w:rFonts w:hint="eastAsia" w:ascii="黑体" w:hAnsi="黑体" w:eastAsia="黑体" w:cs="黑体"/>
                <w:b w:val="0"/>
                <w:bCs w:val="0"/>
                <w:kern w:val="0"/>
                <w:sz w:val="22"/>
                <w:szCs w:val="20"/>
                <w:lang w:val="en-US" w:eastAsia="zh-CN"/>
              </w:rPr>
              <w:t>咨询诊断服务商</w:t>
            </w:r>
            <w:r>
              <w:rPr>
                <w:rFonts w:hint="eastAsia" w:ascii="黑体" w:hAnsi="黑体" w:eastAsia="黑体" w:cs="黑体"/>
                <w:b w:val="0"/>
                <w:bCs w:val="0"/>
                <w:kern w:val="0"/>
                <w:sz w:val="22"/>
                <w:szCs w:val="20"/>
              </w:rPr>
              <w:t>名称</w:t>
            </w:r>
          </w:p>
        </w:tc>
        <w:tc>
          <w:tcPr>
            <w:tcW w:w="5793" w:type="dxa"/>
            <w:gridSpan w:val="7"/>
            <w:vAlign w:val="center"/>
          </w:tcPr>
          <w:p>
            <w:pPr>
              <w:wordWrap/>
              <w:adjustRightInd/>
              <w:snapToGrid/>
              <w:spacing w:before="0" w:beforeAutospacing="0" w:after="0" w:afterAutospacing="0" w:line="400" w:lineRule="exact"/>
              <w:ind w:left="0" w:right="0"/>
              <w:rPr>
                <w:rFonts w:hint="eastAsia" w:ascii="仿宋" w:hAnsi="仿宋" w:eastAsia="仿宋" w:cs="仿宋"/>
                <w:sz w:val="24"/>
                <w:szCs w:val="20"/>
              </w:rPr>
            </w:pPr>
          </w:p>
        </w:tc>
      </w:tr>
      <w:tr>
        <w:trPr>
          <w:trHeight w:val="361" w:hRule="atLeast"/>
          <w:jc w:val="center"/>
        </w:trPr>
        <w:tc>
          <w:tcPr>
            <w:tcW w:w="2729" w:type="dxa"/>
            <w:gridSpan w:val="2"/>
            <w:vAlign w:val="center"/>
          </w:tcPr>
          <w:p>
            <w:pPr>
              <w:widowControl/>
              <w:wordWrap/>
              <w:adjustRightInd/>
              <w:snapToGrid/>
              <w:spacing w:before="0" w:beforeAutospacing="0" w:after="0" w:afterAutospacing="0" w:line="400" w:lineRule="exact"/>
              <w:ind w:left="0" w:leftChars="0" w:right="0" w:firstLine="0" w:firstLineChars="0"/>
              <w:jc w:val="both"/>
              <w:textAlignment w:val="center"/>
              <w:rPr>
                <w:rFonts w:hint="eastAsia" w:ascii="黑体" w:hAnsi="黑体" w:eastAsia="黑体" w:cs="黑体"/>
                <w:b w:val="0"/>
                <w:bCs w:val="0"/>
                <w:kern w:val="0"/>
                <w:sz w:val="22"/>
                <w:szCs w:val="20"/>
                <w:lang w:val="en-US" w:eastAsia="zh-CN"/>
              </w:rPr>
            </w:pPr>
            <w:r>
              <w:rPr>
                <w:rFonts w:hint="eastAsia" w:ascii="黑体" w:hAnsi="黑体" w:eastAsia="黑体" w:cs="黑体"/>
                <w:b w:val="0"/>
                <w:bCs w:val="0"/>
                <w:kern w:val="0"/>
                <w:sz w:val="22"/>
                <w:szCs w:val="20"/>
                <w:lang w:val="en-US" w:eastAsia="zh-CN"/>
              </w:rPr>
              <w:t>咨询诊断服务商</w:t>
            </w:r>
            <w:r>
              <w:rPr>
                <w:rFonts w:hint="eastAsia" w:ascii="黑体" w:hAnsi="黑体" w:eastAsia="黑体" w:cs="黑体"/>
                <w:b w:val="0"/>
                <w:bCs w:val="0"/>
                <w:kern w:val="0"/>
                <w:sz w:val="22"/>
                <w:szCs w:val="20"/>
              </w:rPr>
              <w:t>联系人</w:t>
            </w:r>
          </w:p>
        </w:tc>
        <w:tc>
          <w:tcPr>
            <w:tcW w:w="1830" w:type="dxa"/>
            <w:vAlign w:val="center"/>
          </w:tcPr>
          <w:p>
            <w:pPr>
              <w:widowControl/>
              <w:wordWrap/>
              <w:adjustRightInd/>
              <w:snapToGrid/>
              <w:spacing w:before="0" w:beforeAutospacing="0" w:after="0" w:afterAutospacing="0" w:line="400" w:lineRule="exact"/>
              <w:ind w:left="0" w:right="0" w:firstLine="480" w:firstLineChars="200"/>
              <w:jc w:val="center"/>
              <w:textAlignment w:val="center"/>
              <w:rPr>
                <w:rFonts w:hint="eastAsia" w:ascii="仿宋" w:hAnsi="仿宋" w:eastAsia="仿宋" w:cs="仿宋"/>
                <w:sz w:val="24"/>
                <w:szCs w:val="20"/>
              </w:rPr>
            </w:pPr>
          </w:p>
        </w:tc>
        <w:tc>
          <w:tcPr>
            <w:tcW w:w="1700" w:type="dxa"/>
            <w:gridSpan w:val="2"/>
            <w:vAlign w:val="center"/>
          </w:tcPr>
          <w:p>
            <w:pPr>
              <w:wordWrap/>
              <w:adjustRightInd/>
              <w:snapToGrid/>
              <w:spacing w:before="0" w:beforeAutospacing="0" w:after="0" w:afterAutospacing="0" w:line="400" w:lineRule="exact"/>
              <w:ind w:left="0" w:leftChars="0" w:right="0" w:firstLine="0" w:firstLineChars="0"/>
              <w:jc w:val="both"/>
              <w:rPr>
                <w:rFonts w:hint="eastAsia" w:ascii="仿宋" w:hAnsi="仿宋" w:eastAsia="仿宋" w:cs="仿宋"/>
                <w:sz w:val="24"/>
                <w:szCs w:val="20"/>
              </w:rPr>
            </w:pPr>
            <w:r>
              <w:rPr>
                <w:rFonts w:hint="eastAsia" w:ascii="仿宋" w:hAnsi="仿宋" w:eastAsia="仿宋" w:cs="仿宋"/>
                <w:b/>
                <w:bCs/>
                <w:kern w:val="0"/>
                <w:sz w:val="22"/>
                <w:szCs w:val="20"/>
              </w:rPr>
              <w:t>联系方式</w:t>
            </w:r>
          </w:p>
        </w:tc>
        <w:tc>
          <w:tcPr>
            <w:tcW w:w="2263" w:type="dxa"/>
            <w:gridSpan w:val="4"/>
            <w:vAlign w:val="center"/>
          </w:tcPr>
          <w:p>
            <w:pPr>
              <w:widowControl/>
              <w:wordWrap/>
              <w:adjustRightInd/>
              <w:snapToGrid/>
              <w:spacing w:before="0" w:beforeAutospacing="0" w:after="0" w:afterAutospacing="0" w:line="400" w:lineRule="exact"/>
              <w:ind w:left="0" w:right="0" w:firstLine="480" w:firstLineChars="200"/>
              <w:jc w:val="center"/>
              <w:textAlignment w:val="center"/>
              <w:rPr>
                <w:rFonts w:hint="eastAsia" w:ascii="仿宋" w:hAnsi="仿宋" w:eastAsia="仿宋" w:cs="仿宋"/>
                <w:sz w:val="24"/>
                <w:szCs w:val="20"/>
              </w:rPr>
            </w:pPr>
          </w:p>
        </w:tc>
      </w:tr>
      <w:tr>
        <w:trPr>
          <w:trHeight w:val="383" w:hRule="atLeast"/>
          <w:jc w:val="center"/>
        </w:trPr>
        <w:tc>
          <w:tcPr>
            <w:tcW w:w="8522" w:type="dxa"/>
            <w:gridSpan w:val="9"/>
            <w:vAlign w:val="center"/>
          </w:tcPr>
          <w:p>
            <w:pPr>
              <w:spacing w:before="0" w:beforeAutospacing="0" w:after="0" w:afterAutospacing="0" w:line="360" w:lineRule="exact"/>
              <w:ind w:left="0" w:leftChars="0" w:right="0" w:firstLine="0" w:firstLineChars="0"/>
              <w:rPr>
                <w:rFonts w:hint="eastAsia" w:ascii="仿宋" w:hAnsi="仿宋" w:eastAsia="仿宋" w:cs="仿宋"/>
                <w:sz w:val="24"/>
                <w:szCs w:val="20"/>
              </w:rPr>
            </w:pPr>
            <w:r>
              <w:rPr>
                <w:rFonts w:hint="eastAsia" w:ascii="黑体" w:hAnsi="黑体" w:eastAsia="黑体" w:cs="黑体"/>
                <w:b w:val="0"/>
                <w:bCs w:val="0"/>
                <w:sz w:val="24"/>
                <w:szCs w:val="20"/>
              </w:rPr>
              <w:t>企业对诊断服务商提供的诊断评估服务进行评价（在如下表格中打√）</w:t>
            </w:r>
          </w:p>
        </w:tc>
      </w:tr>
      <w:tr>
        <w:trPr>
          <w:trHeight w:val="510" w:hRule="atLeast"/>
          <w:jc w:val="center"/>
        </w:trPr>
        <w:tc>
          <w:tcPr>
            <w:tcW w:w="959" w:type="dxa"/>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4"/>
                <w:szCs w:val="20"/>
              </w:rPr>
            </w:pPr>
            <w:r>
              <w:rPr>
                <w:rFonts w:hint="eastAsia" w:ascii="仿宋" w:hAnsi="仿宋" w:eastAsia="仿宋" w:cs="仿宋"/>
                <w:sz w:val="24"/>
                <w:szCs w:val="20"/>
              </w:rPr>
              <w:t>序号</w:t>
            </w:r>
          </w:p>
        </w:tc>
        <w:tc>
          <w:tcPr>
            <w:tcW w:w="3600" w:type="dxa"/>
            <w:gridSpan w:val="2"/>
            <w:vAlign w:val="center"/>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4"/>
                <w:szCs w:val="20"/>
              </w:rPr>
            </w:pPr>
            <w:r>
              <w:rPr>
                <w:rFonts w:hint="eastAsia" w:ascii="仿宋" w:hAnsi="仿宋" w:eastAsia="仿宋" w:cs="仿宋"/>
                <w:sz w:val="24"/>
                <w:szCs w:val="20"/>
              </w:rPr>
              <w:t>评价内容</w:t>
            </w:r>
          </w:p>
        </w:tc>
        <w:tc>
          <w:tcPr>
            <w:tcW w:w="990" w:type="dxa"/>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4"/>
                <w:szCs w:val="20"/>
              </w:rPr>
            </w:pPr>
            <w:r>
              <w:rPr>
                <w:rFonts w:hint="eastAsia" w:ascii="仿宋" w:hAnsi="仿宋" w:eastAsia="仿宋" w:cs="仿宋"/>
                <w:sz w:val="24"/>
                <w:szCs w:val="20"/>
              </w:rPr>
              <w:t>很好</w:t>
            </w:r>
          </w:p>
        </w:tc>
        <w:tc>
          <w:tcPr>
            <w:tcW w:w="990" w:type="dxa"/>
            <w:gridSpan w:val="3"/>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4"/>
                <w:szCs w:val="20"/>
              </w:rPr>
            </w:pPr>
            <w:r>
              <w:rPr>
                <w:rFonts w:hint="eastAsia" w:ascii="仿宋" w:hAnsi="仿宋" w:eastAsia="仿宋" w:cs="仿宋"/>
                <w:sz w:val="24"/>
                <w:szCs w:val="20"/>
              </w:rPr>
              <w:t>较好</w:t>
            </w:r>
          </w:p>
        </w:tc>
        <w:tc>
          <w:tcPr>
            <w:tcW w:w="990" w:type="dxa"/>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4"/>
                <w:szCs w:val="20"/>
              </w:rPr>
            </w:pPr>
            <w:r>
              <w:rPr>
                <w:rFonts w:hint="eastAsia" w:ascii="仿宋" w:hAnsi="仿宋" w:eastAsia="仿宋" w:cs="仿宋"/>
                <w:sz w:val="24"/>
                <w:szCs w:val="20"/>
              </w:rPr>
              <w:t>一般</w:t>
            </w:r>
          </w:p>
        </w:tc>
        <w:tc>
          <w:tcPr>
            <w:tcW w:w="993" w:type="dxa"/>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4"/>
                <w:szCs w:val="20"/>
              </w:rPr>
            </w:pPr>
            <w:r>
              <w:rPr>
                <w:rFonts w:hint="eastAsia" w:ascii="仿宋" w:hAnsi="仿宋" w:eastAsia="仿宋" w:cs="仿宋"/>
                <w:sz w:val="24"/>
                <w:szCs w:val="20"/>
              </w:rPr>
              <w:t>较差</w:t>
            </w:r>
          </w:p>
        </w:tc>
      </w:tr>
      <w:tr>
        <w:trPr>
          <w:trHeight w:val="510" w:hRule="atLeast"/>
          <w:jc w:val="center"/>
        </w:trPr>
        <w:tc>
          <w:tcPr>
            <w:tcW w:w="959" w:type="dxa"/>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2"/>
                <w:szCs w:val="22"/>
                <w:lang w:eastAsia="zh-CN"/>
              </w:rPr>
            </w:pPr>
            <w:r>
              <w:rPr>
                <w:rFonts w:hint="eastAsia" w:ascii="仿宋" w:hAnsi="仿宋" w:eastAsia="仿宋" w:cs="仿宋"/>
                <w:sz w:val="22"/>
                <w:szCs w:val="22"/>
                <w:lang w:val="en-US" w:eastAsia="zh-CN"/>
              </w:rPr>
              <w:t>1</w:t>
            </w:r>
          </w:p>
        </w:tc>
        <w:tc>
          <w:tcPr>
            <w:tcW w:w="3600" w:type="dxa"/>
            <w:gridSpan w:val="2"/>
            <w:vAlign w:val="center"/>
          </w:tcPr>
          <w:p>
            <w:pPr>
              <w:widowControl w:val="0"/>
              <w:wordWrap/>
              <w:adjustRightInd/>
              <w:snapToGrid/>
              <w:spacing w:before="0" w:beforeAutospacing="0" w:after="0" w:afterAutospacing="0" w:line="360" w:lineRule="exact"/>
              <w:ind w:left="0" w:leftChars="0" w:right="0" w:firstLine="0" w:firstLineChars="0"/>
              <w:jc w:val="left"/>
              <w:textAlignment w:val="auto"/>
              <w:rPr>
                <w:rFonts w:hint="eastAsia" w:ascii="仿宋" w:hAnsi="仿宋" w:eastAsia="仿宋" w:cs="仿宋"/>
                <w:sz w:val="22"/>
                <w:szCs w:val="22"/>
              </w:rPr>
            </w:pPr>
            <w:r>
              <w:rPr>
                <w:rFonts w:hint="eastAsia" w:ascii="仿宋" w:hAnsi="仿宋" w:eastAsia="仿宋" w:cs="仿宋"/>
                <w:sz w:val="22"/>
                <w:szCs w:val="22"/>
              </w:rPr>
              <w:t>诊断过程：诊断工作切合企业实际，深入了解了企业现状，与企业相关人员做了深入沟通。</w:t>
            </w: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gridSpan w:val="3"/>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3"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r>
      <w:tr>
        <w:trPr>
          <w:trHeight w:val="510" w:hRule="atLeast"/>
          <w:jc w:val="center"/>
        </w:trPr>
        <w:tc>
          <w:tcPr>
            <w:tcW w:w="959" w:type="dxa"/>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2"/>
                <w:szCs w:val="22"/>
                <w:lang w:eastAsia="zh-CN"/>
              </w:rPr>
            </w:pPr>
            <w:r>
              <w:rPr>
                <w:rFonts w:hint="eastAsia" w:ascii="仿宋" w:hAnsi="仿宋" w:eastAsia="仿宋" w:cs="仿宋"/>
                <w:sz w:val="22"/>
                <w:szCs w:val="22"/>
                <w:lang w:val="en-US" w:eastAsia="zh-CN"/>
              </w:rPr>
              <w:t>2</w:t>
            </w:r>
          </w:p>
        </w:tc>
        <w:tc>
          <w:tcPr>
            <w:tcW w:w="3600" w:type="dxa"/>
            <w:gridSpan w:val="2"/>
            <w:vAlign w:val="top"/>
          </w:tcPr>
          <w:p>
            <w:pPr>
              <w:widowControl w:val="0"/>
              <w:wordWrap/>
              <w:adjustRightInd/>
              <w:snapToGrid/>
              <w:spacing w:before="0" w:beforeAutospacing="0" w:after="0" w:afterAutospacing="0" w:line="360" w:lineRule="exact"/>
              <w:ind w:left="0" w:leftChars="0" w:right="0" w:firstLine="0" w:firstLineChars="0"/>
              <w:jc w:val="left"/>
              <w:textAlignment w:val="auto"/>
              <w:rPr>
                <w:rFonts w:hint="eastAsia" w:ascii="仿宋" w:hAnsi="仿宋" w:eastAsia="仿宋" w:cs="仿宋"/>
                <w:sz w:val="22"/>
                <w:szCs w:val="22"/>
              </w:rPr>
            </w:pPr>
            <w:r>
              <w:rPr>
                <w:rFonts w:hint="eastAsia" w:ascii="仿宋" w:hAnsi="仿宋" w:eastAsia="仿宋" w:cs="仿宋"/>
                <w:sz w:val="22"/>
                <w:szCs w:val="22"/>
              </w:rPr>
              <w:t>问题分析：诊断机构对行业发展趋势和样板企业了解深刻，对企业痛点把握准确，提出的问题具有针对性。</w:t>
            </w: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gridSpan w:val="3"/>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3"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r>
      <w:tr>
        <w:trPr>
          <w:trHeight w:val="510" w:hRule="atLeast"/>
          <w:jc w:val="center"/>
        </w:trPr>
        <w:tc>
          <w:tcPr>
            <w:tcW w:w="959" w:type="dxa"/>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2"/>
                <w:szCs w:val="22"/>
                <w:lang w:eastAsia="zh-CN"/>
              </w:rPr>
            </w:pPr>
            <w:r>
              <w:rPr>
                <w:rFonts w:hint="eastAsia" w:ascii="仿宋" w:hAnsi="仿宋" w:eastAsia="仿宋" w:cs="仿宋"/>
                <w:sz w:val="22"/>
                <w:szCs w:val="22"/>
                <w:lang w:val="en-US" w:eastAsia="zh-CN"/>
              </w:rPr>
              <w:t>3</w:t>
            </w:r>
          </w:p>
        </w:tc>
        <w:tc>
          <w:tcPr>
            <w:tcW w:w="3600" w:type="dxa"/>
            <w:gridSpan w:val="2"/>
            <w:vAlign w:val="top"/>
          </w:tcPr>
          <w:p>
            <w:pPr>
              <w:widowControl w:val="0"/>
              <w:wordWrap/>
              <w:adjustRightInd/>
              <w:snapToGrid/>
              <w:spacing w:before="0" w:beforeAutospacing="0" w:after="0" w:afterAutospacing="0" w:line="360" w:lineRule="exact"/>
              <w:ind w:left="0" w:leftChars="0" w:right="0" w:firstLine="0" w:firstLineChars="0"/>
              <w:jc w:val="left"/>
              <w:textAlignment w:val="auto"/>
              <w:rPr>
                <w:rFonts w:hint="eastAsia" w:ascii="仿宋" w:hAnsi="仿宋" w:eastAsia="仿宋" w:cs="仿宋"/>
                <w:sz w:val="22"/>
                <w:szCs w:val="22"/>
              </w:rPr>
            </w:pPr>
            <w:r>
              <w:rPr>
                <w:rFonts w:hint="eastAsia" w:ascii="仿宋" w:hAnsi="仿宋" w:eastAsia="仿宋" w:cs="仿宋"/>
                <w:sz w:val="22"/>
                <w:szCs w:val="22"/>
              </w:rPr>
              <w:t>方案建议：相关建议切实可行，升级路径清晰，具有经济实用型，兼具广度和深度。</w:t>
            </w: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gridSpan w:val="3"/>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3"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r>
      <w:tr>
        <w:trPr>
          <w:trHeight w:val="510" w:hRule="atLeast"/>
          <w:jc w:val="center"/>
        </w:trPr>
        <w:tc>
          <w:tcPr>
            <w:tcW w:w="959" w:type="dxa"/>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2"/>
                <w:szCs w:val="22"/>
                <w:lang w:eastAsia="zh-CN"/>
              </w:rPr>
            </w:pPr>
            <w:r>
              <w:rPr>
                <w:rFonts w:hint="eastAsia" w:ascii="仿宋" w:hAnsi="仿宋" w:eastAsia="仿宋" w:cs="仿宋"/>
                <w:sz w:val="22"/>
                <w:szCs w:val="22"/>
                <w:lang w:val="en-US" w:eastAsia="zh-CN"/>
              </w:rPr>
              <w:t>4</w:t>
            </w:r>
          </w:p>
        </w:tc>
        <w:tc>
          <w:tcPr>
            <w:tcW w:w="3600" w:type="dxa"/>
            <w:gridSpan w:val="2"/>
            <w:vAlign w:val="top"/>
          </w:tcPr>
          <w:p>
            <w:pPr>
              <w:widowControl w:val="0"/>
              <w:wordWrap/>
              <w:adjustRightInd/>
              <w:snapToGrid/>
              <w:spacing w:before="0" w:beforeAutospacing="0" w:after="0" w:afterAutospacing="0" w:line="360" w:lineRule="exact"/>
              <w:ind w:left="0" w:leftChars="0" w:right="0" w:firstLine="0" w:firstLineChars="0"/>
              <w:jc w:val="left"/>
              <w:textAlignment w:val="auto"/>
              <w:rPr>
                <w:rFonts w:hint="eastAsia" w:ascii="仿宋" w:hAnsi="仿宋" w:eastAsia="仿宋" w:cs="仿宋"/>
                <w:sz w:val="22"/>
                <w:szCs w:val="22"/>
              </w:rPr>
            </w:pPr>
            <w:r>
              <w:rPr>
                <w:rFonts w:hint="eastAsia" w:ascii="仿宋" w:hAnsi="仿宋" w:eastAsia="仿宋" w:cs="仿宋"/>
                <w:sz w:val="22"/>
                <w:szCs w:val="22"/>
              </w:rPr>
              <w:t>业务水平：服务机构具备专业的业务水平。</w:t>
            </w: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gridSpan w:val="3"/>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3"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r>
      <w:tr>
        <w:trPr>
          <w:trHeight w:val="510" w:hRule="atLeast"/>
          <w:jc w:val="center"/>
        </w:trPr>
        <w:tc>
          <w:tcPr>
            <w:tcW w:w="959" w:type="dxa"/>
            <w:vAlign w:val="center"/>
          </w:tcPr>
          <w:p>
            <w:pPr>
              <w:widowControl w:val="0"/>
              <w:wordWrap/>
              <w:adjustRightInd/>
              <w:snapToGrid/>
              <w:spacing w:before="0" w:beforeAutospacing="0" w:after="0" w:afterAutospacing="0" w:line="360" w:lineRule="exact"/>
              <w:ind w:left="0" w:leftChars="0" w:right="0" w:firstLine="0" w:firstLineChars="0"/>
              <w:jc w:val="center"/>
              <w:textAlignment w:val="auto"/>
              <w:rPr>
                <w:rFonts w:hint="eastAsia" w:ascii="仿宋" w:hAnsi="仿宋" w:eastAsia="仿宋" w:cs="仿宋"/>
                <w:sz w:val="22"/>
                <w:szCs w:val="22"/>
                <w:lang w:eastAsia="zh-CN"/>
              </w:rPr>
            </w:pPr>
            <w:r>
              <w:rPr>
                <w:rFonts w:hint="eastAsia" w:ascii="仿宋" w:hAnsi="仿宋" w:eastAsia="仿宋" w:cs="仿宋"/>
                <w:sz w:val="22"/>
                <w:szCs w:val="22"/>
                <w:lang w:val="en-US" w:eastAsia="zh-CN"/>
              </w:rPr>
              <w:t>5</w:t>
            </w:r>
          </w:p>
        </w:tc>
        <w:tc>
          <w:tcPr>
            <w:tcW w:w="3600" w:type="dxa"/>
            <w:gridSpan w:val="2"/>
            <w:vAlign w:val="top"/>
          </w:tcPr>
          <w:p>
            <w:pPr>
              <w:widowControl w:val="0"/>
              <w:wordWrap/>
              <w:adjustRightInd/>
              <w:snapToGrid/>
              <w:spacing w:before="0" w:beforeAutospacing="0" w:after="0" w:afterAutospacing="0" w:line="360" w:lineRule="exact"/>
              <w:ind w:left="0" w:leftChars="0" w:right="0" w:firstLine="0" w:firstLineChars="0"/>
              <w:jc w:val="left"/>
              <w:textAlignment w:val="auto"/>
              <w:rPr>
                <w:rFonts w:hint="eastAsia" w:ascii="仿宋" w:hAnsi="仿宋" w:eastAsia="仿宋" w:cs="仿宋"/>
                <w:sz w:val="22"/>
                <w:szCs w:val="22"/>
              </w:rPr>
            </w:pPr>
            <w:r>
              <w:rPr>
                <w:rFonts w:hint="eastAsia" w:ascii="仿宋" w:hAnsi="仿宋" w:eastAsia="仿宋" w:cs="仿宋"/>
                <w:sz w:val="22"/>
                <w:szCs w:val="22"/>
              </w:rPr>
              <w:t>诊断结果：本次诊断有启发、收获，会考虑开展进一步的智能化改造。</w:t>
            </w: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gridSpan w:val="3"/>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0"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c>
          <w:tcPr>
            <w:tcW w:w="993" w:type="dxa"/>
            <w:vAlign w:val="top"/>
          </w:tcPr>
          <w:p>
            <w:pPr>
              <w:widowControl w:val="0"/>
              <w:wordWrap/>
              <w:adjustRightInd/>
              <w:snapToGrid/>
              <w:spacing w:before="0" w:beforeAutospacing="0" w:after="0" w:afterAutospacing="0" w:line="360" w:lineRule="exact"/>
              <w:ind w:left="0" w:right="0"/>
              <w:jc w:val="center"/>
              <w:textAlignment w:val="auto"/>
              <w:rPr>
                <w:rFonts w:hint="eastAsia" w:ascii="仿宋" w:hAnsi="仿宋" w:eastAsia="仿宋" w:cs="仿宋"/>
                <w:sz w:val="22"/>
                <w:szCs w:val="22"/>
              </w:rPr>
            </w:pPr>
          </w:p>
        </w:tc>
      </w:tr>
      <w:tr>
        <w:trPr>
          <w:trHeight w:val="413" w:hRule="atLeast"/>
          <w:jc w:val="center"/>
        </w:trPr>
        <w:tc>
          <w:tcPr>
            <w:tcW w:w="4559" w:type="dxa"/>
            <w:gridSpan w:val="3"/>
            <w:vMerge w:val="restart"/>
            <w:vAlign w:val="center"/>
          </w:tcPr>
          <w:p>
            <w:pPr>
              <w:spacing w:before="0" w:beforeAutospacing="0" w:after="0" w:afterAutospacing="0" w:line="360" w:lineRule="exact"/>
              <w:ind w:left="0" w:leftChars="0" w:right="0" w:firstLine="0" w:firstLineChars="0"/>
              <w:jc w:val="center"/>
              <w:rPr>
                <w:rFonts w:hint="eastAsia" w:ascii="黑体" w:hAnsi="黑体" w:eastAsia="黑体" w:cs="黑体"/>
                <w:b w:val="0"/>
                <w:bCs w:val="0"/>
                <w:sz w:val="24"/>
                <w:szCs w:val="20"/>
              </w:rPr>
            </w:pPr>
            <w:r>
              <w:rPr>
                <w:rFonts w:hint="eastAsia" w:ascii="黑体" w:hAnsi="黑体" w:eastAsia="黑体" w:cs="黑体"/>
                <w:b w:val="0"/>
                <w:bCs w:val="0"/>
                <w:kern w:val="2"/>
                <w:sz w:val="24"/>
                <w:szCs w:val="24"/>
                <w:lang w:val="en-US" w:eastAsia="zh-CN" w:bidi="ar-SA"/>
              </w:rPr>
              <w:t>试点企业对诊断服务总体评价意见</w:t>
            </w:r>
          </w:p>
        </w:tc>
        <w:tc>
          <w:tcPr>
            <w:tcW w:w="990" w:type="dxa"/>
            <w:vAlign w:val="center"/>
          </w:tcPr>
          <w:p>
            <w:pPr>
              <w:spacing w:before="0" w:beforeAutospacing="0" w:after="0" w:afterAutospacing="0" w:line="360" w:lineRule="exact"/>
              <w:ind w:left="0" w:leftChars="0" w:right="0" w:firstLine="0" w:firstLineChars="0"/>
              <w:jc w:val="center"/>
              <w:rPr>
                <w:rFonts w:hint="eastAsia" w:ascii="仿宋" w:hAnsi="仿宋" w:eastAsia="仿宋" w:cs="仿宋"/>
                <w:sz w:val="22"/>
                <w:szCs w:val="18"/>
              </w:rPr>
            </w:pPr>
            <w:r>
              <w:rPr>
                <w:rFonts w:hint="eastAsia" w:ascii="仿宋" w:hAnsi="仿宋" w:eastAsia="仿宋" w:cs="仿宋"/>
                <w:sz w:val="22"/>
                <w:szCs w:val="18"/>
              </w:rPr>
              <w:t>满意</w:t>
            </w:r>
          </w:p>
        </w:tc>
        <w:tc>
          <w:tcPr>
            <w:tcW w:w="1980" w:type="dxa"/>
            <w:gridSpan w:val="4"/>
            <w:vAlign w:val="center"/>
          </w:tcPr>
          <w:p>
            <w:pPr>
              <w:spacing w:before="0" w:beforeAutospacing="0" w:after="0" w:afterAutospacing="0" w:line="360" w:lineRule="exact"/>
              <w:ind w:left="0" w:leftChars="0" w:right="0" w:firstLine="0" w:firstLineChars="0"/>
              <w:jc w:val="center"/>
              <w:rPr>
                <w:rFonts w:hint="eastAsia" w:ascii="仿宋" w:hAnsi="仿宋" w:eastAsia="仿宋" w:cs="仿宋"/>
                <w:sz w:val="22"/>
                <w:szCs w:val="18"/>
              </w:rPr>
            </w:pPr>
            <w:r>
              <w:rPr>
                <w:rFonts w:hint="eastAsia" w:ascii="仿宋" w:hAnsi="仿宋" w:eastAsia="仿宋" w:cs="仿宋"/>
                <w:sz w:val="22"/>
                <w:szCs w:val="18"/>
                <w:lang w:val="en-US" w:eastAsia="zh-CN"/>
              </w:rPr>
              <w:t>比较</w:t>
            </w:r>
            <w:r>
              <w:rPr>
                <w:rFonts w:hint="eastAsia" w:ascii="仿宋" w:hAnsi="仿宋" w:eastAsia="仿宋" w:cs="仿宋"/>
                <w:sz w:val="22"/>
                <w:szCs w:val="18"/>
              </w:rPr>
              <w:t>满意</w:t>
            </w:r>
          </w:p>
        </w:tc>
        <w:tc>
          <w:tcPr>
            <w:tcW w:w="993" w:type="dxa"/>
            <w:vAlign w:val="center"/>
          </w:tcPr>
          <w:p>
            <w:pPr>
              <w:spacing w:before="0" w:beforeAutospacing="0" w:after="0" w:afterAutospacing="0" w:line="360" w:lineRule="exact"/>
              <w:ind w:left="0" w:leftChars="0" w:right="0" w:firstLine="0" w:firstLineChars="0"/>
              <w:jc w:val="center"/>
              <w:rPr>
                <w:rFonts w:hint="eastAsia" w:ascii="仿宋" w:hAnsi="仿宋" w:eastAsia="仿宋" w:cs="仿宋"/>
                <w:sz w:val="22"/>
                <w:szCs w:val="18"/>
                <w:lang w:val="en-US" w:eastAsia="zh-CN"/>
              </w:rPr>
            </w:pPr>
            <w:r>
              <w:rPr>
                <w:rFonts w:hint="eastAsia" w:ascii="仿宋" w:hAnsi="仿宋" w:eastAsia="仿宋" w:cs="仿宋"/>
                <w:sz w:val="22"/>
                <w:szCs w:val="18"/>
                <w:lang w:val="en-US" w:eastAsia="zh-CN"/>
              </w:rPr>
              <w:t>不满意</w:t>
            </w:r>
          </w:p>
        </w:tc>
      </w:tr>
      <w:tr>
        <w:trPr>
          <w:trHeight w:val="358" w:hRule="atLeast"/>
          <w:jc w:val="center"/>
        </w:trPr>
        <w:tc>
          <w:tcPr>
            <w:tcW w:w="4559" w:type="dxa"/>
            <w:gridSpan w:val="3"/>
            <w:vMerge w:val="continue"/>
            <w:vAlign w:val="center"/>
          </w:tcPr>
          <w:p>
            <w:pPr>
              <w:spacing w:before="0" w:beforeAutospacing="0" w:after="0" w:afterAutospacing="0" w:line="360" w:lineRule="exact"/>
              <w:ind w:left="0" w:right="0"/>
              <w:rPr>
                <w:rFonts w:hint="eastAsia" w:ascii="黑体" w:hAnsi="黑体" w:eastAsia="黑体" w:cs="黑体"/>
                <w:b w:val="0"/>
                <w:bCs w:val="0"/>
                <w:sz w:val="24"/>
                <w:szCs w:val="20"/>
              </w:rPr>
            </w:pPr>
          </w:p>
        </w:tc>
        <w:tc>
          <w:tcPr>
            <w:tcW w:w="990" w:type="dxa"/>
            <w:vAlign w:val="top"/>
          </w:tcPr>
          <w:p>
            <w:pPr>
              <w:spacing w:before="0" w:beforeAutospacing="0" w:after="0" w:afterAutospacing="0" w:line="360" w:lineRule="exact"/>
              <w:ind w:left="0" w:right="0"/>
              <w:jc w:val="center"/>
              <w:rPr>
                <w:rFonts w:hint="eastAsia" w:ascii="仿宋" w:hAnsi="仿宋" w:eastAsia="仿宋" w:cs="仿宋"/>
                <w:sz w:val="22"/>
                <w:szCs w:val="22"/>
              </w:rPr>
            </w:pPr>
          </w:p>
        </w:tc>
        <w:tc>
          <w:tcPr>
            <w:tcW w:w="1980" w:type="dxa"/>
            <w:gridSpan w:val="4"/>
            <w:vAlign w:val="top"/>
          </w:tcPr>
          <w:p>
            <w:pPr>
              <w:spacing w:before="0" w:beforeAutospacing="0" w:after="0" w:afterAutospacing="0" w:line="360" w:lineRule="exact"/>
              <w:ind w:left="0" w:right="0"/>
              <w:jc w:val="center"/>
              <w:rPr>
                <w:rFonts w:hint="eastAsia" w:ascii="仿宋" w:hAnsi="仿宋" w:eastAsia="仿宋" w:cs="仿宋"/>
                <w:sz w:val="22"/>
                <w:szCs w:val="22"/>
              </w:rPr>
            </w:pPr>
          </w:p>
        </w:tc>
        <w:tc>
          <w:tcPr>
            <w:tcW w:w="993" w:type="dxa"/>
            <w:vAlign w:val="top"/>
          </w:tcPr>
          <w:p>
            <w:pPr>
              <w:spacing w:before="0" w:beforeAutospacing="0" w:after="0" w:afterAutospacing="0" w:line="360" w:lineRule="exact"/>
              <w:ind w:left="0" w:right="0"/>
              <w:jc w:val="center"/>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4" w:hRule="atLeast"/>
          <w:jc w:val="center"/>
        </w:trPr>
        <w:tc>
          <w:tcPr>
            <w:tcW w:w="4559" w:type="dxa"/>
            <w:gridSpan w:val="3"/>
            <w:vMerge w:val="restart"/>
            <w:vAlign w:val="center"/>
          </w:tcPr>
          <w:p>
            <w:pPr>
              <w:pStyle w:val="28"/>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企业对诊断报告中意见建议的采纳情况</w:t>
            </w:r>
          </w:p>
        </w:tc>
        <w:tc>
          <w:tcPr>
            <w:tcW w:w="990" w:type="dxa"/>
            <w:vAlign w:val="top"/>
          </w:tcPr>
          <w:p>
            <w:pPr>
              <w:pStyle w:val="28"/>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sz w:val="22"/>
                <w:szCs w:val="22"/>
              </w:rPr>
            </w:pPr>
            <w:r>
              <w:rPr>
                <w:rFonts w:hint="eastAsia" w:ascii="Times New Roman" w:hAnsi="Times New Roman" w:eastAsia="CESI仿宋-GB2312" w:cs="CESI仿宋-GB2312"/>
                <w:sz w:val="22"/>
                <w:szCs w:val="22"/>
              </w:rPr>
              <w:t>采纳</w:t>
            </w:r>
          </w:p>
        </w:tc>
        <w:tc>
          <w:tcPr>
            <w:tcW w:w="1980" w:type="dxa"/>
            <w:gridSpan w:val="4"/>
            <w:vAlign w:val="top"/>
          </w:tcPr>
          <w:p>
            <w:pPr>
              <w:pStyle w:val="28"/>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sz w:val="22"/>
                <w:szCs w:val="22"/>
              </w:rPr>
            </w:pPr>
            <w:r>
              <w:rPr>
                <w:rFonts w:hint="eastAsia" w:ascii="Times New Roman" w:hAnsi="Times New Roman" w:eastAsia="CESI仿宋-GB2312" w:cs="CESI仿宋-GB2312"/>
                <w:sz w:val="22"/>
                <w:szCs w:val="22"/>
              </w:rPr>
              <w:t>部分采纳</w:t>
            </w:r>
          </w:p>
        </w:tc>
        <w:tc>
          <w:tcPr>
            <w:tcW w:w="993" w:type="dxa"/>
            <w:vAlign w:val="top"/>
          </w:tcPr>
          <w:p>
            <w:pPr>
              <w:pStyle w:val="28"/>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sz w:val="22"/>
                <w:szCs w:val="22"/>
              </w:rPr>
            </w:pPr>
            <w:r>
              <w:rPr>
                <w:rFonts w:hint="eastAsia" w:ascii="Times New Roman" w:hAnsi="Times New Roman" w:eastAsia="CESI仿宋-GB2312" w:cs="CESI仿宋-GB2312"/>
                <w:sz w:val="22"/>
                <w:szCs w:val="22"/>
              </w:rPr>
              <w:t>不采纳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4" w:hRule="atLeast"/>
          <w:jc w:val="center"/>
        </w:trPr>
        <w:tc>
          <w:tcPr>
            <w:tcW w:w="4559" w:type="dxa"/>
            <w:gridSpan w:val="3"/>
            <w:vMerge w:val="continue"/>
            <w:vAlign w:val="top"/>
          </w:tcPr>
          <w:p>
            <w:pPr>
              <w:pStyle w:val="28"/>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sz w:val="24"/>
                <w:szCs w:val="24"/>
              </w:rPr>
            </w:pPr>
          </w:p>
        </w:tc>
        <w:tc>
          <w:tcPr>
            <w:tcW w:w="990" w:type="dxa"/>
            <w:vAlign w:val="top"/>
          </w:tcPr>
          <w:p>
            <w:pPr>
              <w:pStyle w:val="28"/>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sz w:val="24"/>
                <w:szCs w:val="24"/>
              </w:rPr>
            </w:pPr>
          </w:p>
        </w:tc>
        <w:tc>
          <w:tcPr>
            <w:tcW w:w="1980" w:type="dxa"/>
            <w:gridSpan w:val="4"/>
            <w:vAlign w:val="top"/>
          </w:tcPr>
          <w:p>
            <w:pPr>
              <w:pStyle w:val="28"/>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sz w:val="24"/>
                <w:szCs w:val="24"/>
              </w:rPr>
            </w:pPr>
          </w:p>
        </w:tc>
        <w:tc>
          <w:tcPr>
            <w:tcW w:w="993" w:type="dxa"/>
            <w:vAlign w:val="top"/>
          </w:tcPr>
          <w:p>
            <w:pPr>
              <w:pStyle w:val="28"/>
              <w:widowControl w:val="0"/>
              <w:wordWrap/>
              <w:adjustRightInd/>
              <w:snapToGrid/>
              <w:spacing w:before="0" w:beforeAutospacing="0" w:after="0" w:afterAutospacing="0" w:line="400" w:lineRule="exact"/>
              <w:ind w:left="0" w:leftChars="0" w:right="0" w:firstLine="0" w:firstLineChars="0"/>
              <w:jc w:val="center"/>
              <w:textAlignment w:val="auto"/>
              <w:rPr>
                <w:rFonts w:hint="eastAsia" w:ascii="Times New Roman" w:hAnsi="Times New Roman" w:eastAsia="CESI仿宋-GB2312" w:cs="CESI仿宋-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2" w:hRule="atLeast"/>
          <w:jc w:val="center"/>
        </w:trPr>
        <w:tc>
          <w:tcPr>
            <w:tcW w:w="8522" w:type="dxa"/>
            <w:gridSpan w:val="9"/>
            <w:vAlign w:val="top"/>
          </w:tcPr>
          <w:p>
            <w:pPr>
              <w:pStyle w:val="28"/>
              <w:widowControl w:val="0"/>
              <w:wordWrap/>
              <w:adjustRightInd/>
              <w:snapToGrid/>
              <w:spacing w:before="74" w:beforeAutospacing="0" w:after="0" w:afterAutospacing="0" w:line="500" w:lineRule="exact"/>
              <w:ind w:left="57" w:right="0"/>
              <w:textAlignment w:val="auto"/>
              <w:rPr>
                <w:rFonts w:hint="eastAsia" w:ascii="Times New Roman" w:hAnsi="Times New Roman" w:eastAsia="CESI仿宋-GB2312" w:cs="CESI仿宋-GB2312"/>
                <w:sz w:val="24"/>
                <w:szCs w:val="24"/>
              </w:rPr>
            </w:pPr>
            <w:r>
              <w:rPr>
                <w:rFonts w:hint="eastAsia" w:ascii="Times New Roman" w:hAnsi="Times New Roman" w:eastAsia="CESI仿宋-GB2312" w:cs="CESI仿宋-GB2312"/>
                <w:sz w:val="24"/>
                <w:szCs w:val="24"/>
              </w:rPr>
              <w:t>企业意见：</w:t>
            </w:r>
          </w:p>
          <w:p>
            <w:pPr>
              <w:pStyle w:val="28"/>
              <w:widowControl w:val="0"/>
              <w:wordWrap/>
              <w:adjustRightInd/>
              <w:snapToGrid/>
              <w:spacing w:before="8" w:beforeAutospacing="0" w:after="0" w:afterAutospacing="0" w:line="500" w:lineRule="exact"/>
              <w:ind w:left="0" w:right="0"/>
              <w:textAlignment w:val="auto"/>
              <w:rPr>
                <w:rFonts w:hint="eastAsia" w:ascii="Times New Roman" w:hAnsi="Times New Roman" w:eastAsia="CESI仿宋-GB2312" w:cs="CESI仿宋-GB2312"/>
                <w:sz w:val="24"/>
                <w:szCs w:val="24"/>
              </w:rPr>
            </w:pPr>
          </w:p>
          <w:p>
            <w:pPr>
              <w:pStyle w:val="28"/>
              <w:widowControl w:val="0"/>
              <w:wordWrap/>
              <w:adjustRightInd/>
              <w:snapToGrid/>
              <w:spacing w:before="8" w:beforeAutospacing="0" w:after="0" w:afterAutospacing="0" w:line="500" w:lineRule="exact"/>
              <w:ind w:left="0" w:leftChars="0" w:right="0" w:firstLine="0" w:firstLineChars="0"/>
              <w:textAlignment w:val="auto"/>
              <w:rPr>
                <w:rFonts w:hint="eastAsia" w:ascii="Times New Roman" w:hAnsi="Times New Roman" w:eastAsia="CESI仿宋-GB2312" w:cs="CESI仿宋-GB2312"/>
                <w:sz w:val="24"/>
                <w:szCs w:val="24"/>
              </w:rPr>
            </w:pPr>
          </w:p>
          <w:p>
            <w:pPr>
              <w:pStyle w:val="28"/>
              <w:widowControl w:val="0"/>
              <w:wordWrap/>
              <w:adjustRightInd/>
              <w:snapToGrid/>
              <w:spacing w:before="0" w:beforeAutospacing="0" w:after="0" w:afterAutospacing="0" w:line="500" w:lineRule="exact"/>
              <w:ind w:left="0" w:right="1959"/>
              <w:jc w:val="right"/>
              <w:textAlignment w:val="auto"/>
              <w:rPr>
                <w:rFonts w:hint="eastAsia" w:ascii="Times New Roman" w:hAnsi="Times New Roman" w:eastAsia="CESI仿宋-GB2312" w:cs="CESI仿宋-GB2312"/>
                <w:sz w:val="24"/>
                <w:szCs w:val="24"/>
              </w:rPr>
            </w:pPr>
            <w:r>
              <w:rPr>
                <w:rFonts w:hint="eastAsia" w:ascii="Times New Roman" w:hAnsi="Times New Roman" w:eastAsia="CESI仿宋-GB2312" w:cs="CESI仿宋-GB2312"/>
                <w:spacing w:val="-1"/>
                <w:sz w:val="24"/>
                <w:szCs w:val="24"/>
              </w:rPr>
              <w:t>单位盖章：</w:t>
            </w:r>
          </w:p>
        </w:tc>
      </w:tr>
    </w:tbl>
    <w:p>
      <w:pPr>
        <w:ind w:left="0" w:leftChars="0" w:firstLine="0" w:firstLineChars="0"/>
        <w:jc w:val="both"/>
        <w:rPr>
          <w:rFonts w:hint="eastAsia" w:ascii="Times New Roman" w:hAnsi="Times New Roman"/>
          <w:lang w:val="en-US" w:eastAsia="zh-CN"/>
        </w:rPr>
        <w:sectPr>
          <w:pgSz w:w="11906" w:h="16838"/>
          <w:pgMar w:top="2098" w:right="1474" w:bottom="1984" w:left="1587" w:header="851" w:footer="992" w:gutter="0"/>
          <w:pgNumType w:fmt="numberInDash"/>
          <w:cols w:space="720" w:num="1"/>
          <w:docGrid w:type="lines" w:linePitch="312"/>
        </w:sectPr>
      </w:pPr>
    </w:p>
    <w:p>
      <w:pPr>
        <w:widowControl w:val="0"/>
        <w:wordWrap/>
        <w:adjustRightInd/>
        <w:snapToGrid/>
        <w:spacing w:line="590" w:lineRule="exact"/>
        <w:ind w:left="0" w:leftChars="0" w:firstLine="0" w:firstLineChars="0"/>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吉林市中小企业数字化转型城市试点</w:t>
      </w:r>
    </w:p>
    <w:p>
      <w:pPr>
        <w:widowControl w:val="0"/>
        <w:wordWrap/>
        <w:adjustRightInd/>
        <w:snapToGrid/>
        <w:spacing w:line="590" w:lineRule="exact"/>
        <w:ind w:left="0" w:leftChars="0" w:firstLine="0" w:firstLineChars="0"/>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企业数字化改造项目备案表</w:t>
      </w:r>
    </w:p>
    <w:p>
      <w:pPr>
        <w:widowControl w:val="0"/>
        <w:wordWrap/>
        <w:adjustRightInd/>
        <w:snapToGrid/>
        <w:spacing w:line="590" w:lineRule="exact"/>
        <w:jc w:val="center"/>
        <w:textAlignment w:val="auto"/>
        <w:rPr>
          <w:rFonts w:hint="default" w:ascii="Times New Roman" w:hAnsi="Times New Roman" w:eastAsia="方正楷体_GBK" w:cs="Times New Roman"/>
          <w:sz w:val="32"/>
          <w:szCs w:val="32"/>
          <w:highlight w:val="none"/>
          <w:lang w:val="en-US" w:eastAsia="zh-CN"/>
        </w:rPr>
      </w:pPr>
      <w:r>
        <w:rPr>
          <w:rFonts w:hint="eastAsia" w:ascii="Times New Roman" w:hAnsi="Times New Roman" w:eastAsia="方正楷体_GBK" w:cs="Times New Roman"/>
          <w:sz w:val="32"/>
          <w:szCs w:val="32"/>
          <w:highlight w:val="none"/>
          <w:lang w:val="en-US" w:eastAsia="zh-CN"/>
        </w:rPr>
        <w:t xml:space="preserve"> </w:t>
      </w:r>
    </w:p>
    <w:tbl>
      <w:tblPr>
        <w:tblW w:w="9215" w:type="dxa"/>
        <w:jc w:val="center"/>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1180"/>
        <w:gridCol w:w="990"/>
        <w:gridCol w:w="1357"/>
        <w:gridCol w:w="632"/>
        <w:gridCol w:w="1211"/>
        <w:gridCol w:w="842"/>
        <w:gridCol w:w="1195"/>
        <w:gridCol w:w="940"/>
      </w:tblGrid>
      <w:tr>
        <w:trPr>
          <w:trHeight w:val="510" w:hRule="atLeast"/>
          <w:jc w:val="center"/>
        </w:trPr>
        <w:tc>
          <w:tcPr>
            <w:tcW w:w="9215" w:type="dxa"/>
            <w:gridSpan w:val="9"/>
            <w:vAlign w:val="center"/>
          </w:tcPr>
          <w:p>
            <w:pPr>
              <w:widowControl w:val="0"/>
              <w:autoSpaceDE w:val="0"/>
              <w:autoSpaceDN w:val="0"/>
              <w:adjustRightInd w:val="0"/>
              <w:spacing w:line="360" w:lineRule="exact"/>
              <w:ind w:firstLine="0" w:firstLineChars="0"/>
              <w:jc w:val="center"/>
              <w:rPr>
                <w:rFonts w:hint="default" w:ascii="Times New Roman" w:hAnsi="Times New Roman" w:eastAsia="方正黑体_GBK" w:cs="Times New Roman"/>
                <w:sz w:val="44"/>
                <w:szCs w:val="44"/>
                <w:highlight w:val="none"/>
                <w:lang w:eastAsia="zh-CN"/>
              </w:rPr>
            </w:pPr>
            <w:r>
              <w:rPr>
                <w:rFonts w:hint="default" w:ascii="Times New Roman" w:hAnsi="Times New Roman" w:eastAsia="方正黑体_GBK" w:cs="Times New Roman"/>
                <w:sz w:val="28"/>
                <w:szCs w:val="28"/>
                <w:highlight w:val="none"/>
              </w:rPr>
              <w:t>一、试点企业基本信息</w:t>
            </w:r>
          </w:p>
        </w:tc>
      </w:tr>
      <w:tr>
        <w:trPr>
          <w:trHeight w:val="510" w:hRule="atLeast"/>
          <w:jc w:val="center"/>
        </w:trPr>
        <w:tc>
          <w:tcPr>
            <w:tcW w:w="2048" w:type="dxa"/>
            <w:gridSpan w:val="2"/>
            <w:vAlign w:val="center"/>
          </w:tcPr>
          <w:p>
            <w:pPr>
              <w:pStyle w:val="30"/>
              <w:spacing w:line="400" w:lineRule="exact"/>
              <w:ind w:left="0" w:leftChars="0" w:firstLine="0" w:firstLineChars="0"/>
              <w:jc w:val="center"/>
              <w:rPr>
                <w:rFonts w:hint="eastAsia" w:ascii="黑体" w:hAnsi="黑体" w:eastAsia="黑体" w:cs="黑体"/>
                <w:sz w:val="21"/>
                <w:szCs w:val="21"/>
                <w:highlight w:val="none"/>
              </w:rPr>
            </w:pPr>
            <w:r>
              <w:rPr>
                <w:rFonts w:hint="eastAsia" w:ascii="黑体" w:hAnsi="黑体" w:eastAsia="黑体" w:cs="黑体"/>
                <w:spacing w:val="6"/>
                <w:sz w:val="24"/>
                <w:szCs w:val="24"/>
                <w:highlight w:val="none"/>
              </w:rPr>
              <w:t>企业名称</w:t>
            </w:r>
          </w:p>
        </w:tc>
        <w:tc>
          <w:tcPr>
            <w:tcW w:w="2347" w:type="dxa"/>
            <w:gridSpan w:val="2"/>
            <w:vAlign w:val="center"/>
          </w:tcPr>
          <w:p>
            <w:pPr>
              <w:spacing w:line="400" w:lineRule="exact"/>
              <w:jc w:val="center"/>
              <w:rPr>
                <w:rFonts w:hint="eastAsia" w:ascii="黑体" w:hAnsi="黑体" w:eastAsia="黑体" w:cs="黑体"/>
                <w:sz w:val="21"/>
                <w:szCs w:val="21"/>
                <w:highlight w:val="none"/>
              </w:rPr>
            </w:pPr>
          </w:p>
        </w:tc>
        <w:tc>
          <w:tcPr>
            <w:tcW w:w="1843" w:type="dxa"/>
            <w:gridSpan w:val="2"/>
            <w:vAlign w:val="center"/>
          </w:tcPr>
          <w:p>
            <w:pPr>
              <w:pStyle w:val="30"/>
              <w:spacing w:line="400" w:lineRule="exact"/>
              <w:ind w:left="0" w:leftChars="0" w:firstLine="0" w:firstLineChars="0"/>
              <w:jc w:val="center"/>
              <w:rPr>
                <w:rFonts w:hint="eastAsia" w:ascii="黑体" w:hAnsi="黑体" w:eastAsia="黑体" w:cs="黑体"/>
                <w:sz w:val="21"/>
                <w:szCs w:val="21"/>
                <w:highlight w:val="none"/>
                <w:lang w:val="en-US" w:eastAsia="zh-CN"/>
              </w:rPr>
            </w:pPr>
            <w:r>
              <w:rPr>
                <w:rFonts w:hint="eastAsia" w:ascii="黑体" w:hAnsi="黑体" w:eastAsia="黑体" w:cs="黑体"/>
                <w:spacing w:val="-6"/>
                <w:sz w:val="24"/>
                <w:szCs w:val="24"/>
                <w:highlight w:val="none"/>
              </w:rPr>
              <w:t>所属</w:t>
            </w:r>
            <w:r>
              <w:rPr>
                <w:rFonts w:hint="eastAsia" w:ascii="黑体" w:hAnsi="黑体" w:eastAsia="黑体" w:cs="黑体"/>
                <w:spacing w:val="-6"/>
                <w:sz w:val="24"/>
                <w:szCs w:val="24"/>
                <w:highlight w:val="none"/>
                <w:lang w:val="en-US" w:eastAsia="zh-CN"/>
              </w:rPr>
              <w:t>县</w:t>
            </w:r>
            <w:r>
              <w:rPr>
                <w:rFonts w:hint="eastAsia" w:ascii="黑体" w:hAnsi="黑体" w:eastAsia="黑体" w:cs="黑体"/>
                <w:spacing w:val="-6"/>
                <w:sz w:val="24"/>
                <w:szCs w:val="24"/>
                <w:highlight w:val="none"/>
              </w:rPr>
              <w:t>（市</w:t>
            </w:r>
            <w:r>
              <w:rPr>
                <w:rFonts w:hint="eastAsia" w:ascii="黑体" w:hAnsi="黑体" w:eastAsia="黑体" w:cs="黑体"/>
                <w:spacing w:val="-6"/>
                <w:sz w:val="24"/>
                <w:szCs w:val="24"/>
                <w:highlight w:val="none"/>
                <w:lang w:eastAsia="zh-CN"/>
              </w:rPr>
              <w:t>）</w:t>
            </w:r>
            <w:r>
              <w:rPr>
                <w:rFonts w:hint="eastAsia" w:ascii="黑体" w:hAnsi="黑体" w:eastAsia="黑体" w:cs="黑体"/>
                <w:spacing w:val="-6"/>
                <w:sz w:val="24"/>
                <w:szCs w:val="24"/>
                <w:highlight w:val="none"/>
              </w:rPr>
              <w:t>区）</w:t>
            </w:r>
          </w:p>
        </w:tc>
        <w:tc>
          <w:tcPr>
            <w:tcW w:w="2977" w:type="dxa"/>
            <w:gridSpan w:val="3"/>
            <w:vAlign w:val="center"/>
          </w:tcPr>
          <w:p>
            <w:pPr>
              <w:pStyle w:val="30"/>
              <w:spacing w:line="400" w:lineRule="exact"/>
              <w:ind w:left="108"/>
              <w:rPr>
                <w:rFonts w:hint="default" w:ascii="Times New Roman" w:hAnsi="Times New Roman" w:eastAsia="宋体" w:cs="Times New Roman"/>
                <w:sz w:val="21"/>
                <w:szCs w:val="21"/>
                <w:highlight w:val="none"/>
                <w:lang w:eastAsia="zh-CN"/>
              </w:rPr>
            </w:pPr>
          </w:p>
        </w:tc>
      </w:tr>
      <w:tr>
        <w:trPr>
          <w:trHeight w:val="510" w:hRule="atLeast"/>
          <w:jc w:val="center"/>
        </w:trPr>
        <w:tc>
          <w:tcPr>
            <w:tcW w:w="2048" w:type="dxa"/>
            <w:gridSpan w:val="2"/>
            <w:vAlign w:val="center"/>
          </w:tcPr>
          <w:p>
            <w:pPr>
              <w:pStyle w:val="30"/>
              <w:spacing w:line="400" w:lineRule="exact"/>
              <w:ind w:left="0" w:leftChars="0" w:firstLine="0" w:firstLineChars="0"/>
              <w:jc w:val="center"/>
              <w:rPr>
                <w:rFonts w:ascii="Times New Roman" w:hAnsi="Times New Roman" w:cs="Times New Roman"/>
                <w:sz w:val="21"/>
                <w:szCs w:val="21"/>
                <w:highlight w:val="none"/>
              </w:rPr>
            </w:pPr>
            <w:r>
              <w:rPr>
                <w:rFonts w:hint="eastAsia" w:ascii="黑体" w:hAnsi="黑体" w:eastAsia="黑体" w:cs="黑体"/>
                <w:spacing w:val="5"/>
                <w:sz w:val="24"/>
                <w:szCs w:val="24"/>
                <w:highlight w:val="none"/>
              </w:rPr>
              <w:t>注册地址</w:t>
            </w:r>
          </w:p>
        </w:tc>
        <w:tc>
          <w:tcPr>
            <w:tcW w:w="2347" w:type="dxa"/>
            <w:gridSpan w:val="2"/>
            <w:vAlign w:val="center"/>
          </w:tcPr>
          <w:p>
            <w:pPr>
              <w:spacing w:line="400" w:lineRule="exact"/>
              <w:ind w:left="0" w:leftChars="0" w:firstLine="0" w:firstLineChars="0"/>
              <w:jc w:val="both"/>
              <w:rPr>
                <w:rFonts w:ascii="Times New Roman" w:hAnsi="Times New Roman" w:cs="Times New Roman"/>
                <w:sz w:val="21"/>
                <w:szCs w:val="21"/>
                <w:highlight w:val="none"/>
              </w:rPr>
            </w:pPr>
            <w:r>
              <w:rPr>
                <w:rFonts w:hint="default" w:ascii="Times New Roman" w:hAnsi="Times New Roman" w:eastAsia="仿宋_GB2312" w:cs="Times New Roman"/>
                <w:snapToGrid w:val="0"/>
                <w:sz w:val="24"/>
                <w:highlight w:val="none"/>
                <w:lang w:eastAsia="zh-CN"/>
              </w:rPr>
              <w:t>（营业执照住所）</w:t>
            </w:r>
          </w:p>
        </w:tc>
        <w:tc>
          <w:tcPr>
            <w:tcW w:w="1843" w:type="dxa"/>
            <w:gridSpan w:val="2"/>
            <w:vAlign w:val="center"/>
          </w:tcPr>
          <w:p>
            <w:pPr>
              <w:pStyle w:val="30"/>
              <w:spacing w:line="400" w:lineRule="exact"/>
              <w:ind w:left="0" w:leftChars="0" w:firstLine="0" w:firstLineChars="0"/>
              <w:jc w:val="center"/>
              <w:rPr>
                <w:rFonts w:hint="eastAsia" w:ascii="黑体" w:hAnsi="黑体" w:eastAsia="黑体" w:cs="黑体"/>
                <w:spacing w:val="5"/>
                <w:sz w:val="24"/>
                <w:szCs w:val="24"/>
                <w:highlight w:val="none"/>
                <w:lang w:eastAsia="zh-CN"/>
              </w:rPr>
            </w:pPr>
            <w:r>
              <w:rPr>
                <w:rFonts w:hint="eastAsia" w:ascii="黑体" w:hAnsi="黑体" w:eastAsia="黑体" w:cs="黑体"/>
                <w:spacing w:val="5"/>
                <w:sz w:val="24"/>
                <w:szCs w:val="24"/>
                <w:highlight w:val="none"/>
                <w:lang w:eastAsia="zh-CN"/>
              </w:rPr>
              <w:t>统一社会</w:t>
            </w:r>
          </w:p>
          <w:p>
            <w:pPr>
              <w:pStyle w:val="30"/>
              <w:spacing w:line="400" w:lineRule="exact"/>
              <w:ind w:left="0" w:leftChars="0" w:firstLine="0" w:firstLineChars="0"/>
              <w:jc w:val="center"/>
              <w:rPr>
                <w:rFonts w:hint="default" w:ascii="Times New Roman" w:hAnsi="Times New Roman" w:eastAsia="宋体" w:cs="Times New Roman"/>
                <w:sz w:val="21"/>
                <w:szCs w:val="21"/>
                <w:highlight w:val="none"/>
                <w:lang w:val="en-US" w:eastAsia="zh-CN"/>
              </w:rPr>
            </w:pPr>
            <w:r>
              <w:rPr>
                <w:rFonts w:hint="eastAsia" w:ascii="黑体" w:hAnsi="黑体" w:eastAsia="黑体" w:cs="黑体"/>
                <w:spacing w:val="5"/>
                <w:sz w:val="24"/>
                <w:szCs w:val="24"/>
                <w:highlight w:val="none"/>
              </w:rPr>
              <w:t>信用代码</w:t>
            </w:r>
          </w:p>
        </w:tc>
        <w:tc>
          <w:tcPr>
            <w:tcW w:w="2977" w:type="dxa"/>
            <w:gridSpan w:val="3"/>
            <w:vAlign w:val="center"/>
          </w:tcPr>
          <w:p>
            <w:pPr>
              <w:spacing w:line="400" w:lineRule="exact"/>
              <w:jc w:val="center"/>
              <w:rPr>
                <w:rFonts w:ascii="Times New Roman" w:hAnsi="Times New Roman" w:cs="Times New Roman"/>
                <w:sz w:val="21"/>
                <w:szCs w:val="21"/>
                <w:highlight w:val="none"/>
              </w:rPr>
            </w:pPr>
          </w:p>
        </w:tc>
      </w:tr>
      <w:tr>
        <w:trPr>
          <w:trHeight w:val="510" w:hRule="atLeast"/>
          <w:jc w:val="center"/>
        </w:trPr>
        <w:tc>
          <w:tcPr>
            <w:tcW w:w="2048" w:type="dxa"/>
            <w:gridSpan w:val="2"/>
            <w:vAlign w:val="center"/>
          </w:tcPr>
          <w:p>
            <w:pPr>
              <w:pStyle w:val="30"/>
              <w:spacing w:line="400" w:lineRule="exact"/>
              <w:ind w:left="0" w:leftChars="0" w:firstLine="0" w:firstLineChars="0"/>
              <w:jc w:val="center"/>
              <w:rPr>
                <w:rFonts w:ascii="Times New Roman" w:hAnsi="Times New Roman" w:cs="Times New Roman"/>
                <w:sz w:val="21"/>
                <w:szCs w:val="21"/>
                <w:highlight w:val="none"/>
              </w:rPr>
            </w:pPr>
            <w:r>
              <w:rPr>
                <w:rFonts w:hint="eastAsia" w:ascii="黑体" w:hAnsi="黑体" w:eastAsia="黑体" w:cs="黑体"/>
                <w:spacing w:val="5"/>
                <w:sz w:val="24"/>
                <w:szCs w:val="24"/>
                <w:highlight w:val="none"/>
              </w:rPr>
              <w:t>联系人</w:t>
            </w:r>
          </w:p>
        </w:tc>
        <w:tc>
          <w:tcPr>
            <w:tcW w:w="2347" w:type="dxa"/>
            <w:gridSpan w:val="2"/>
            <w:vAlign w:val="center"/>
          </w:tcPr>
          <w:p>
            <w:pPr>
              <w:spacing w:line="400" w:lineRule="exact"/>
              <w:jc w:val="center"/>
              <w:rPr>
                <w:rFonts w:ascii="Times New Roman" w:hAnsi="Times New Roman" w:cs="Times New Roman"/>
                <w:sz w:val="21"/>
                <w:szCs w:val="21"/>
                <w:highlight w:val="none"/>
              </w:rPr>
            </w:pPr>
          </w:p>
        </w:tc>
        <w:tc>
          <w:tcPr>
            <w:tcW w:w="1843" w:type="dxa"/>
            <w:gridSpan w:val="2"/>
            <w:vAlign w:val="center"/>
          </w:tcPr>
          <w:p>
            <w:pPr>
              <w:pStyle w:val="30"/>
              <w:spacing w:line="400" w:lineRule="exact"/>
              <w:ind w:left="0" w:leftChars="0" w:firstLine="0" w:firstLineChars="0"/>
              <w:jc w:val="center"/>
              <w:rPr>
                <w:rFonts w:ascii="Times New Roman" w:hAnsi="Times New Roman" w:cs="Times New Roman"/>
                <w:sz w:val="21"/>
                <w:szCs w:val="21"/>
                <w:highlight w:val="none"/>
              </w:rPr>
            </w:pPr>
            <w:r>
              <w:rPr>
                <w:rFonts w:hint="eastAsia" w:ascii="黑体" w:hAnsi="黑体" w:eastAsia="黑体" w:cs="黑体"/>
                <w:spacing w:val="5"/>
                <w:sz w:val="24"/>
                <w:szCs w:val="24"/>
                <w:highlight w:val="none"/>
              </w:rPr>
              <w:t>联系方式</w:t>
            </w:r>
          </w:p>
        </w:tc>
        <w:tc>
          <w:tcPr>
            <w:tcW w:w="2977" w:type="dxa"/>
            <w:gridSpan w:val="3"/>
            <w:vAlign w:val="center"/>
          </w:tcPr>
          <w:p>
            <w:pPr>
              <w:spacing w:line="400" w:lineRule="exact"/>
              <w:ind w:left="0" w:leftChars="0" w:firstLine="0" w:firstLineChars="0"/>
              <w:jc w:val="both"/>
              <w:rPr>
                <w:rFonts w:ascii="Times New Roman" w:hAnsi="Times New Roman" w:cs="Times New Roman"/>
                <w:sz w:val="21"/>
                <w:szCs w:val="21"/>
                <w:highlight w:val="none"/>
              </w:rPr>
            </w:pPr>
            <w:r>
              <w:rPr>
                <w:rFonts w:hint="default" w:ascii="Times New Roman" w:hAnsi="Times New Roman" w:eastAsia="仿宋_GB2312" w:cs="Times New Roman"/>
                <w:snapToGrid w:val="0"/>
                <w:sz w:val="24"/>
                <w:highlight w:val="none"/>
                <w:lang w:eastAsia="zh-CN"/>
              </w:rPr>
              <w:t>（手机号码）</w:t>
            </w:r>
          </w:p>
        </w:tc>
      </w:tr>
      <w:tr>
        <w:trPr>
          <w:trHeight w:val="510" w:hRule="atLeast"/>
          <w:jc w:val="center"/>
        </w:trPr>
        <w:tc>
          <w:tcPr>
            <w:tcW w:w="2048" w:type="dxa"/>
            <w:gridSpan w:val="2"/>
            <w:vAlign w:val="center"/>
          </w:tcPr>
          <w:p>
            <w:pPr>
              <w:pStyle w:val="30"/>
              <w:spacing w:line="400" w:lineRule="exact"/>
              <w:ind w:left="0" w:leftChars="0" w:firstLine="0" w:firstLineChars="0"/>
              <w:jc w:val="center"/>
              <w:rPr>
                <w:rFonts w:hint="eastAsia" w:ascii="黑体" w:hAnsi="黑体" w:eastAsia="黑体" w:cs="黑体"/>
                <w:spacing w:val="5"/>
                <w:sz w:val="24"/>
                <w:szCs w:val="24"/>
                <w:highlight w:val="none"/>
              </w:rPr>
            </w:pPr>
            <w:r>
              <w:rPr>
                <w:rFonts w:hint="eastAsia" w:ascii="黑体" w:hAnsi="黑体" w:eastAsia="黑体" w:cs="黑体"/>
                <w:spacing w:val="5"/>
                <w:sz w:val="24"/>
                <w:szCs w:val="24"/>
                <w:highlight w:val="none"/>
              </w:rPr>
              <w:t>企业基本情况</w:t>
            </w:r>
          </w:p>
        </w:tc>
        <w:tc>
          <w:tcPr>
            <w:tcW w:w="7167" w:type="dxa"/>
            <w:gridSpan w:val="7"/>
            <w:vAlign w:val="center"/>
          </w:tcPr>
          <w:p>
            <w:pPr>
              <w:pStyle w:val="30"/>
              <w:spacing w:line="400" w:lineRule="exact"/>
              <w:ind w:left="108" w:leftChars="0"/>
              <w:jc w:val="center"/>
              <w:rPr>
                <w:rFonts w:hint="default" w:ascii="Times New Roman" w:hAnsi="Times New Roman" w:eastAsia="仿宋_GB2312" w:cs="Times New Roman"/>
                <w:snapToGrid w:val="0"/>
                <w:kern w:val="2"/>
                <w:sz w:val="24"/>
                <w:szCs w:val="20"/>
                <w:highlight w:val="none"/>
                <w:lang w:val="en-US" w:eastAsia="zh-CN"/>
              </w:rPr>
            </w:pPr>
            <w:r>
              <w:rPr>
                <w:rFonts w:hint="default" w:ascii="Times New Roman" w:hAnsi="Times New Roman" w:eastAsia="仿宋_GB2312" w:cs="Times New Roman"/>
                <w:snapToGrid w:val="0"/>
                <w:kern w:val="2"/>
                <w:sz w:val="24"/>
                <w:szCs w:val="20"/>
                <w:highlight w:val="none"/>
                <w:lang w:val="en-US" w:eastAsia="zh-CN"/>
              </w:rPr>
              <w:t>主营业务、主要产品（200字以内）</w:t>
            </w:r>
          </w:p>
        </w:tc>
      </w:tr>
      <w:tr>
        <w:trPr>
          <w:trHeight w:val="510" w:hRule="atLeast"/>
          <w:jc w:val="center"/>
        </w:trPr>
        <w:tc>
          <w:tcPr>
            <w:tcW w:w="2048" w:type="dxa"/>
            <w:gridSpan w:val="2"/>
            <w:vAlign w:val="center"/>
          </w:tcPr>
          <w:p>
            <w:pPr>
              <w:pStyle w:val="30"/>
              <w:spacing w:line="400" w:lineRule="exact"/>
              <w:ind w:left="0" w:leftChars="0" w:firstLine="0" w:firstLineChars="0"/>
              <w:jc w:val="center"/>
              <w:rPr>
                <w:rFonts w:hint="eastAsia" w:ascii="黑体" w:hAnsi="黑体" w:eastAsia="黑体" w:cs="黑体"/>
                <w:spacing w:val="5"/>
                <w:sz w:val="24"/>
                <w:szCs w:val="24"/>
                <w:highlight w:val="none"/>
              </w:rPr>
            </w:pPr>
            <w:r>
              <w:rPr>
                <w:rFonts w:hint="eastAsia" w:ascii="黑体" w:hAnsi="黑体" w:eastAsia="黑体" w:cs="黑体"/>
                <w:spacing w:val="5"/>
                <w:sz w:val="24"/>
                <w:szCs w:val="24"/>
                <w:highlight w:val="none"/>
                <w:lang w:eastAsia="zh-CN"/>
              </w:rPr>
              <w:t>所属细分行业</w:t>
            </w:r>
          </w:p>
        </w:tc>
        <w:tc>
          <w:tcPr>
            <w:tcW w:w="7167" w:type="dxa"/>
            <w:gridSpan w:val="7"/>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□化学制品及新材料制造业   □药品及医疗用品制造业</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□食品制造业               □钢铁冶炼及加工业</w:t>
            </w:r>
          </w:p>
          <w:p>
            <w:pPr>
              <w:pStyle w:val="31"/>
              <w:spacing w:line="400" w:lineRule="exact"/>
              <w:jc w:val="left"/>
              <w:rPr>
                <w:rFonts w:hint="default" w:ascii="Times New Roman" w:hAnsi="Times New Roman" w:eastAsia="仿宋_GB2312" w:cs="Times New Roman"/>
                <w:snapToGrid w:val="0"/>
                <w:kern w:val="2"/>
                <w:sz w:val="24"/>
                <w:szCs w:val="20"/>
                <w:highlight w:val="none"/>
                <w:lang w:val="en-US" w:eastAsia="zh-CN"/>
              </w:rPr>
            </w:pPr>
            <w:r>
              <w:rPr>
                <w:rFonts w:hint="eastAsia" w:ascii="仿宋_GB2312" w:hAnsi="仿宋_GB2312" w:eastAsia="仿宋_GB2312" w:cs="仿宋_GB2312"/>
                <w:color w:val="auto"/>
                <w:spacing w:val="1"/>
                <w:kern w:val="2"/>
                <w:sz w:val="24"/>
                <w:szCs w:val="24"/>
                <w:lang w:val="en-US" w:eastAsia="zh-CN"/>
              </w:rPr>
              <w:t>□汽车零部件配件及其他高端装备制造业</w:t>
            </w:r>
          </w:p>
        </w:tc>
      </w:tr>
      <w:tr>
        <w:trPr>
          <w:trHeight w:val="510" w:hRule="atLeast"/>
          <w:jc w:val="center"/>
        </w:trPr>
        <w:tc>
          <w:tcPr>
            <w:tcW w:w="2048" w:type="dxa"/>
            <w:gridSpan w:val="2"/>
            <w:vAlign w:val="center"/>
          </w:tcPr>
          <w:p>
            <w:pPr>
              <w:pStyle w:val="30"/>
              <w:spacing w:line="400" w:lineRule="exact"/>
              <w:ind w:left="0" w:leftChars="0" w:firstLine="0" w:firstLineChars="0"/>
              <w:jc w:val="center"/>
              <w:rPr>
                <w:rFonts w:hint="eastAsia" w:ascii="黑体" w:hAnsi="黑体" w:eastAsia="黑体" w:cs="黑体"/>
                <w:spacing w:val="5"/>
                <w:sz w:val="24"/>
                <w:szCs w:val="24"/>
                <w:highlight w:val="none"/>
              </w:rPr>
            </w:pPr>
            <w:r>
              <w:rPr>
                <w:rFonts w:hint="eastAsia" w:ascii="黑体" w:hAnsi="黑体" w:eastAsia="黑体" w:cs="黑体"/>
                <w:spacing w:val="5"/>
                <w:sz w:val="24"/>
                <w:szCs w:val="24"/>
                <w:highlight w:val="none"/>
              </w:rPr>
              <w:t>企业性质</w:t>
            </w:r>
          </w:p>
        </w:tc>
        <w:tc>
          <w:tcPr>
            <w:tcW w:w="7167" w:type="dxa"/>
            <w:gridSpan w:val="7"/>
            <w:vAlign w:val="center"/>
          </w:tcPr>
          <w:p>
            <w:pPr>
              <w:pStyle w:val="30"/>
              <w:spacing w:line="400" w:lineRule="exact"/>
              <w:ind w:left="0" w:leftChars="0" w:firstLine="0" w:firstLineChars="0"/>
              <w:jc w:val="left"/>
              <w:rPr>
                <w:rFonts w:hint="eastAsia" w:ascii="仿宋_GB2312" w:hAnsi="仿宋_GB2312" w:eastAsia="仿宋_GB2312" w:cs="仿宋_GB2312"/>
                <w:snapToGrid w:val="0"/>
                <w:kern w:val="2"/>
                <w:sz w:val="24"/>
                <w:szCs w:val="20"/>
                <w:highlight w:val="none"/>
                <w:lang w:val="en-US" w:eastAsia="zh-CN"/>
              </w:rPr>
            </w:pPr>
            <w:r>
              <w:rPr>
                <w:rFonts w:hint="eastAsia" w:ascii="仿宋_GB2312" w:hAnsi="仿宋_GB2312" w:eastAsia="仿宋_GB2312" w:cs="仿宋_GB2312"/>
                <w:snapToGrid w:val="0"/>
                <w:kern w:val="2"/>
                <w:sz w:val="24"/>
                <w:szCs w:val="20"/>
                <w:highlight w:val="none"/>
                <w:lang w:val="en-US" w:eastAsia="zh-CN"/>
              </w:rPr>
              <w:t>□国有   □民营   □外资   □混合所有制</w:t>
            </w:r>
          </w:p>
          <w:p>
            <w:pPr>
              <w:pStyle w:val="30"/>
              <w:spacing w:line="400" w:lineRule="exact"/>
              <w:ind w:left="0" w:leftChars="0" w:firstLine="0" w:firstLineChars="0"/>
              <w:jc w:val="left"/>
              <w:rPr>
                <w:rFonts w:hint="default" w:ascii="Times New Roman" w:hAnsi="Times New Roman" w:eastAsia="仿宋_GB2312" w:cs="Times New Roman"/>
                <w:snapToGrid w:val="0"/>
                <w:kern w:val="2"/>
                <w:sz w:val="24"/>
                <w:szCs w:val="20"/>
                <w:highlight w:val="none"/>
                <w:lang w:val="en-US" w:eastAsia="zh-CN"/>
              </w:rPr>
            </w:pPr>
            <w:r>
              <w:rPr>
                <w:rFonts w:hint="eastAsia" w:ascii="仿宋_GB2312" w:hAnsi="仿宋_GB2312" w:eastAsia="仿宋_GB2312" w:cs="仿宋_GB2312"/>
                <w:snapToGrid w:val="0"/>
                <w:kern w:val="2"/>
                <w:sz w:val="24"/>
                <w:szCs w:val="20"/>
                <w:highlight w:val="none"/>
                <w:lang w:val="en-US" w:eastAsia="zh-CN"/>
              </w:rPr>
              <w:t xml:space="preserve">□其他：          </w:t>
            </w:r>
          </w:p>
        </w:tc>
      </w:tr>
      <w:tr>
        <w:trPr>
          <w:trHeight w:val="569" w:hRule="atLeast"/>
          <w:jc w:val="center"/>
        </w:trPr>
        <w:tc>
          <w:tcPr>
            <w:tcW w:w="2048" w:type="dxa"/>
            <w:gridSpan w:val="2"/>
            <w:vMerge w:val="restart"/>
            <w:vAlign w:val="center"/>
          </w:tcPr>
          <w:p>
            <w:pPr>
              <w:pStyle w:val="30"/>
              <w:spacing w:line="400" w:lineRule="exact"/>
              <w:ind w:left="0" w:leftChars="0" w:firstLine="0" w:firstLineChars="0"/>
              <w:jc w:val="center"/>
              <w:rPr>
                <w:rFonts w:hint="eastAsia" w:ascii="黑体" w:hAnsi="黑体" w:eastAsia="黑体" w:cs="黑体"/>
                <w:spacing w:val="5"/>
                <w:sz w:val="24"/>
                <w:szCs w:val="24"/>
                <w:highlight w:val="none"/>
              </w:rPr>
            </w:pPr>
            <w:r>
              <w:rPr>
                <w:rFonts w:hint="eastAsia" w:ascii="黑体" w:hAnsi="黑体" w:eastAsia="黑体" w:cs="黑体"/>
                <w:spacing w:val="5"/>
                <w:sz w:val="24"/>
                <w:szCs w:val="24"/>
                <w:highlight w:val="none"/>
              </w:rPr>
              <w:t>企业规模</w:t>
            </w:r>
          </w:p>
        </w:tc>
        <w:tc>
          <w:tcPr>
            <w:tcW w:w="7167" w:type="dxa"/>
            <w:gridSpan w:val="7"/>
            <w:vAlign w:val="center"/>
          </w:tcPr>
          <w:p>
            <w:pPr>
              <w:pStyle w:val="30"/>
              <w:spacing w:line="400" w:lineRule="exact"/>
              <w:ind w:left="0" w:leftChars="0" w:firstLine="0" w:firstLineChars="0"/>
              <w:jc w:val="left"/>
              <w:rPr>
                <w:rFonts w:hint="eastAsia" w:ascii="仿宋_GB2312" w:hAnsi="仿宋_GB2312" w:eastAsia="仿宋_GB2312" w:cs="仿宋_GB2312"/>
                <w:snapToGrid w:val="0"/>
                <w:kern w:val="2"/>
                <w:sz w:val="24"/>
                <w:szCs w:val="20"/>
                <w:highlight w:val="none"/>
                <w:lang w:val="en-US" w:eastAsia="zh-CN"/>
              </w:rPr>
            </w:pPr>
            <w:r>
              <w:rPr>
                <w:rFonts w:hint="eastAsia" w:ascii="仿宋_GB2312" w:hAnsi="仿宋_GB2312" w:eastAsia="仿宋_GB2312" w:cs="仿宋_GB2312"/>
                <w:snapToGrid w:val="0"/>
                <w:kern w:val="2"/>
                <w:sz w:val="24"/>
                <w:szCs w:val="20"/>
                <w:highlight w:val="none"/>
                <w:lang w:val="en-US" w:eastAsia="zh-CN"/>
              </w:rPr>
              <w:t>□中型企业    □小型企业    □微型企业</w:t>
            </w:r>
          </w:p>
        </w:tc>
      </w:tr>
      <w:tr>
        <w:trPr>
          <w:trHeight w:val="626" w:hRule="atLeast"/>
          <w:jc w:val="center"/>
        </w:trPr>
        <w:tc>
          <w:tcPr>
            <w:tcW w:w="2048" w:type="dxa"/>
            <w:gridSpan w:val="2"/>
            <w:vMerge w:val="continue"/>
            <w:vAlign w:val="center"/>
          </w:tcPr>
          <w:p>
            <w:pPr>
              <w:spacing w:line="400" w:lineRule="exact"/>
              <w:jc w:val="center"/>
              <w:rPr>
                <w:rFonts w:hint="default" w:ascii="黑体" w:hAnsi="黑体" w:eastAsia="黑体" w:cs="黑体"/>
                <w:spacing w:val="5"/>
                <w:kern w:val="2"/>
                <w:sz w:val="24"/>
                <w:szCs w:val="24"/>
                <w:highlight w:val="none"/>
                <w:lang w:val="en-US" w:eastAsia="en-US"/>
              </w:rPr>
            </w:pPr>
          </w:p>
        </w:tc>
        <w:tc>
          <w:tcPr>
            <w:tcW w:w="7167" w:type="dxa"/>
            <w:gridSpan w:val="7"/>
            <w:vAlign w:val="center"/>
          </w:tcPr>
          <w:p>
            <w:pPr>
              <w:pStyle w:val="30"/>
              <w:spacing w:line="400" w:lineRule="exact"/>
              <w:ind w:left="0" w:leftChars="0" w:firstLine="0" w:firstLineChars="0"/>
              <w:jc w:val="left"/>
              <w:rPr>
                <w:rFonts w:hint="eastAsia" w:ascii="仿宋_GB2312" w:hAnsi="仿宋_GB2312" w:eastAsia="仿宋_GB2312" w:cs="仿宋_GB2312"/>
                <w:snapToGrid w:val="0"/>
                <w:kern w:val="2"/>
                <w:sz w:val="24"/>
                <w:szCs w:val="20"/>
                <w:highlight w:val="none"/>
                <w:lang w:val="en-US" w:eastAsia="zh-CN"/>
              </w:rPr>
            </w:pPr>
            <w:r>
              <w:rPr>
                <w:rFonts w:hint="eastAsia" w:ascii="仿宋_GB2312" w:hAnsi="仿宋_GB2312" w:eastAsia="仿宋_GB2312" w:cs="仿宋_GB2312"/>
                <w:snapToGrid w:val="0"/>
                <w:kern w:val="2"/>
                <w:sz w:val="24"/>
                <w:szCs w:val="20"/>
                <w:highlight w:val="none"/>
                <w:lang w:val="en-US" w:eastAsia="zh-CN"/>
              </w:rPr>
              <w:t>□规模以上工业企业          □规模以下工业企业</w:t>
            </w:r>
          </w:p>
          <w:p>
            <w:pPr>
              <w:pStyle w:val="30"/>
              <w:spacing w:line="400" w:lineRule="exact"/>
              <w:ind w:left="0" w:leftChars="0" w:firstLine="0" w:firstLineChars="0"/>
              <w:jc w:val="left"/>
              <w:rPr>
                <w:rFonts w:hint="eastAsia" w:ascii="仿宋_GB2312" w:hAnsi="仿宋_GB2312" w:eastAsia="仿宋_GB2312" w:cs="仿宋_GB2312"/>
                <w:snapToGrid w:val="0"/>
                <w:kern w:val="2"/>
                <w:sz w:val="24"/>
                <w:szCs w:val="20"/>
                <w:highlight w:val="none"/>
                <w:lang w:val="en-US" w:eastAsia="zh-CN"/>
              </w:rPr>
            </w:pPr>
            <w:r>
              <w:rPr>
                <w:rFonts w:hint="eastAsia" w:ascii="仿宋_GB2312" w:hAnsi="仿宋_GB2312" w:eastAsia="仿宋_GB2312" w:cs="仿宋_GB2312"/>
                <w:snapToGrid w:val="0"/>
                <w:kern w:val="2"/>
                <w:sz w:val="24"/>
                <w:szCs w:val="20"/>
                <w:highlight w:val="none"/>
                <w:lang w:val="en-US" w:eastAsia="zh-CN"/>
              </w:rPr>
              <w:t>（规模以上工业企业以统计部门最新认定状态为准）</w:t>
            </w:r>
          </w:p>
        </w:tc>
      </w:tr>
      <w:tr>
        <w:trPr>
          <w:trHeight w:val="90" w:hRule="atLeast"/>
          <w:jc w:val="center"/>
        </w:trPr>
        <w:tc>
          <w:tcPr>
            <w:tcW w:w="2048" w:type="dxa"/>
            <w:gridSpan w:val="2"/>
            <w:vAlign w:val="center"/>
          </w:tcPr>
          <w:p>
            <w:pPr>
              <w:pStyle w:val="30"/>
              <w:spacing w:line="400" w:lineRule="exact"/>
              <w:ind w:left="0" w:leftChars="0" w:firstLine="0" w:firstLineChars="0"/>
              <w:jc w:val="center"/>
              <w:rPr>
                <w:rFonts w:hint="eastAsia" w:ascii="黑体" w:hAnsi="黑体" w:eastAsia="黑体" w:cs="黑体"/>
                <w:spacing w:val="5"/>
                <w:kern w:val="2"/>
                <w:sz w:val="24"/>
                <w:szCs w:val="24"/>
                <w:highlight w:val="none"/>
                <w:lang w:val="en-US" w:eastAsia="zh-CN"/>
              </w:rPr>
            </w:pPr>
            <w:r>
              <w:rPr>
                <w:rFonts w:hint="eastAsia" w:ascii="黑体" w:hAnsi="黑体" w:eastAsia="黑体" w:cs="黑体"/>
                <w:spacing w:val="5"/>
                <w:kern w:val="2"/>
                <w:sz w:val="24"/>
                <w:szCs w:val="24"/>
                <w:highlight w:val="none"/>
                <w:lang w:val="en-US" w:eastAsia="zh-CN"/>
              </w:rPr>
              <w:t>优质中小企业</w:t>
            </w:r>
          </w:p>
          <w:p>
            <w:pPr>
              <w:pStyle w:val="30"/>
              <w:spacing w:line="400" w:lineRule="exact"/>
              <w:ind w:left="0" w:leftChars="0" w:firstLine="0" w:firstLineChars="0"/>
              <w:jc w:val="center"/>
              <w:rPr>
                <w:rFonts w:hint="default" w:ascii="黑体" w:hAnsi="黑体" w:eastAsia="黑体" w:cs="黑体"/>
                <w:spacing w:val="5"/>
                <w:kern w:val="2"/>
                <w:sz w:val="24"/>
                <w:szCs w:val="24"/>
                <w:highlight w:val="none"/>
                <w:lang w:val="en-US" w:eastAsia="en-US"/>
              </w:rPr>
            </w:pPr>
            <w:r>
              <w:rPr>
                <w:rFonts w:hint="eastAsia" w:ascii="黑体" w:hAnsi="黑体" w:eastAsia="黑体" w:cs="黑体"/>
                <w:spacing w:val="5"/>
                <w:kern w:val="2"/>
                <w:sz w:val="24"/>
                <w:szCs w:val="24"/>
                <w:highlight w:val="none"/>
                <w:lang w:val="en-US" w:eastAsia="zh-CN"/>
              </w:rPr>
              <w:t>情况</w:t>
            </w:r>
          </w:p>
        </w:tc>
        <w:tc>
          <w:tcPr>
            <w:tcW w:w="7167" w:type="dxa"/>
            <w:gridSpan w:val="7"/>
            <w:vAlign w:val="center"/>
          </w:tcPr>
          <w:p>
            <w:pPr>
              <w:pStyle w:val="30"/>
              <w:spacing w:line="400" w:lineRule="exact"/>
              <w:ind w:left="0" w:lef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□专精特新“小巨人”企业   □专精特新中小企业</w:t>
            </w:r>
          </w:p>
          <w:p>
            <w:pPr>
              <w:pStyle w:val="30"/>
              <w:spacing w:line="400" w:lineRule="exact"/>
              <w:ind w:left="0" w:leftChars="0" w:firstLine="0" w:firstLineChars="0"/>
              <w:rPr>
                <w:rFonts w:hint="default" w:ascii="Times New Roman" w:hAnsi="Times New Roman" w:eastAsia="仿宋_GB2312" w:cs="Times New Roman"/>
                <w:snapToGrid w:val="0"/>
                <w:kern w:val="2"/>
                <w:sz w:val="24"/>
                <w:szCs w:val="20"/>
                <w:highlight w:val="none"/>
                <w:lang w:val="en-US" w:eastAsia="zh-CN"/>
              </w:rPr>
            </w:pPr>
            <w:r>
              <w:rPr>
                <w:rFonts w:hint="eastAsia" w:ascii="仿宋_GB2312" w:hAnsi="仿宋_GB2312" w:eastAsia="仿宋_GB2312" w:cs="仿宋_GB2312"/>
                <w:sz w:val="24"/>
                <w:szCs w:val="24"/>
              </w:rPr>
              <w:t>□创新型中小企业           □无</w:t>
            </w:r>
          </w:p>
        </w:tc>
      </w:tr>
      <w:tr>
        <w:trPr>
          <w:trHeight w:val="90" w:hRule="atLeast"/>
          <w:jc w:val="center"/>
        </w:trPr>
        <w:tc>
          <w:tcPr>
            <w:tcW w:w="2048" w:type="dxa"/>
            <w:gridSpan w:val="2"/>
            <w:vAlign w:val="center"/>
          </w:tcPr>
          <w:p>
            <w:pPr>
              <w:widowControl w:val="0"/>
              <w:autoSpaceDE w:val="0"/>
              <w:autoSpaceDN w:val="0"/>
              <w:adjustRightInd w:val="0"/>
              <w:spacing w:line="360" w:lineRule="exact"/>
              <w:ind w:firstLine="0" w:firstLineChars="0"/>
              <w:jc w:val="center"/>
              <w:rPr>
                <w:rFonts w:hint="default"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改造前中小企业数字化水平自评测等级</w:t>
            </w:r>
          </w:p>
        </w:tc>
        <w:tc>
          <w:tcPr>
            <w:tcW w:w="7167" w:type="dxa"/>
            <w:gridSpan w:val="7"/>
            <w:vAlign w:val="center"/>
          </w:tcPr>
          <w:p>
            <w:pPr>
              <w:spacing w:line="400" w:lineRule="exact"/>
              <w:ind w:left="0" w:leftChars="0" w:firstLine="0" w:firstLineChars="0"/>
              <w:jc w:val="left"/>
              <w:rPr>
                <w:rFonts w:hint="default" w:ascii="Times New Roman" w:hAnsi="Times New Roman" w:eastAsia="仿宋_GB2312" w:cs="Times New Roman"/>
                <w:snapToGrid w:val="0"/>
                <w:kern w:val="2"/>
                <w:sz w:val="24"/>
                <w:szCs w:val="20"/>
                <w:highlight w:val="none"/>
                <w:lang w:val="en-US" w:eastAsia="zh-CN"/>
              </w:rPr>
            </w:pPr>
            <w:r>
              <w:rPr>
                <w:rFonts w:hint="eastAsia" w:ascii="仿宋_GB2312" w:hAnsi="仿宋_GB2312" w:eastAsia="仿宋_GB2312" w:cs="仿宋_GB2312"/>
                <w:snapToGrid w:val="0"/>
                <w:kern w:val="2"/>
                <w:sz w:val="24"/>
                <w:szCs w:val="20"/>
                <w:highlight w:val="none"/>
                <w:lang w:val="en-US" w:eastAsia="zh-CN"/>
              </w:rPr>
              <w:t>□无等级 □一级 □二级 □三级 □四级</w:t>
            </w:r>
          </w:p>
        </w:tc>
      </w:tr>
      <w:tr>
        <w:trPr>
          <w:trHeight w:val="510" w:hRule="atLeast"/>
          <w:jc w:val="center"/>
        </w:trPr>
        <w:tc>
          <w:tcPr>
            <w:tcW w:w="9215" w:type="dxa"/>
            <w:gridSpan w:val="9"/>
            <w:vAlign w:val="center"/>
          </w:tcPr>
          <w:p>
            <w:pPr>
              <w:widowControl w:val="0"/>
              <w:autoSpaceDE w:val="0"/>
              <w:autoSpaceDN w:val="0"/>
              <w:adjustRightInd w:val="0"/>
              <w:spacing w:line="360" w:lineRule="exact"/>
              <w:ind w:firstLine="0" w:firstLineChars="0"/>
              <w:jc w:val="center"/>
              <w:rPr>
                <w:rFonts w:ascii="Times New Roman" w:hAnsi="Times New Roman" w:cs="Times New Roman"/>
                <w:sz w:val="21"/>
                <w:szCs w:val="21"/>
                <w:highlight w:val="none"/>
              </w:rPr>
            </w:pPr>
            <w:r>
              <w:rPr>
                <w:rFonts w:hint="default" w:ascii="Times New Roman" w:hAnsi="Times New Roman" w:eastAsia="方正黑体_GBK" w:cs="Times New Roman"/>
                <w:sz w:val="28"/>
                <w:szCs w:val="28"/>
                <w:highlight w:val="none"/>
              </w:rPr>
              <w:t>二、</w:t>
            </w:r>
            <w:r>
              <w:rPr>
                <w:rFonts w:hint="default" w:ascii="Times New Roman" w:hAnsi="Times New Roman" w:eastAsia="方正黑体_GBK" w:cs="Times New Roman"/>
                <w:sz w:val="28"/>
                <w:szCs w:val="28"/>
                <w:highlight w:val="none"/>
                <w:lang w:val="en-US" w:eastAsia="zh-CN"/>
              </w:rPr>
              <w:t>数字化改造</w:t>
            </w:r>
            <w:r>
              <w:rPr>
                <w:rFonts w:hint="default" w:ascii="Times New Roman" w:hAnsi="Times New Roman" w:eastAsia="方正黑体_GBK" w:cs="Times New Roman"/>
                <w:sz w:val="28"/>
                <w:szCs w:val="28"/>
                <w:highlight w:val="none"/>
              </w:rPr>
              <w:t>项目基本信息</w:t>
            </w:r>
          </w:p>
        </w:tc>
      </w:tr>
      <w:tr>
        <w:trPr>
          <w:trHeight w:val="510" w:hRule="atLeast"/>
          <w:jc w:val="center"/>
        </w:trPr>
        <w:tc>
          <w:tcPr>
            <w:tcW w:w="2048" w:type="dxa"/>
            <w:gridSpan w:val="2"/>
            <w:vAlign w:val="center"/>
          </w:tcPr>
          <w:p>
            <w:pPr>
              <w:widowControl w:val="0"/>
              <w:autoSpaceDE w:val="0"/>
              <w:autoSpaceDN w:val="0"/>
              <w:adjustRightInd w:val="0"/>
              <w:spacing w:line="360" w:lineRule="exact"/>
              <w:ind w:firstLine="0" w:firstLineChars="0"/>
              <w:jc w:val="center"/>
              <w:rPr>
                <w:rFonts w:hint="eastAsia"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项目名称</w:t>
            </w:r>
          </w:p>
        </w:tc>
        <w:tc>
          <w:tcPr>
            <w:tcW w:w="7167" w:type="dxa"/>
            <w:gridSpan w:val="7"/>
            <w:vAlign w:val="center"/>
          </w:tcPr>
          <w:p>
            <w:pPr>
              <w:widowControl w:val="0"/>
              <w:autoSpaceDE w:val="0"/>
              <w:autoSpaceDN w:val="0"/>
              <w:adjustRightInd w:val="0"/>
              <w:spacing w:line="360" w:lineRule="exact"/>
              <w:ind w:firstLine="0" w:firstLineChars="0"/>
              <w:jc w:val="center"/>
              <w:rPr>
                <w:rFonts w:ascii="Times New Roman" w:hAnsi="Times New Roman" w:cs="Times New Roman"/>
                <w:sz w:val="21"/>
                <w:szCs w:val="21"/>
                <w:highlight w:val="none"/>
              </w:rPr>
            </w:pPr>
          </w:p>
        </w:tc>
      </w:tr>
      <w:tr>
        <w:trPr>
          <w:trHeight w:val="510" w:hRule="atLeast"/>
          <w:jc w:val="center"/>
        </w:trPr>
        <w:tc>
          <w:tcPr>
            <w:tcW w:w="2048" w:type="dxa"/>
            <w:gridSpan w:val="2"/>
            <w:vAlign w:val="center"/>
          </w:tcPr>
          <w:p>
            <w:pPr>
              <w:widowControl w:val="0"/>
              <w:autoSpaceDE w:val="0"/>
              <w:autoSpaceDN w:val="0"/>
              <w:adjustRightInd w:val="0"/>
              <w:spacing w:line="360" w:lineRule="exact"/>
              <w:ind w:firstLine="0" w:firstLineChars="0"/>
              <w:jc w:val="center"/>
              <w:rPr>
                <w:rFonts w:hint="eastAsia"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项目实施期限</w:t>
            </w:r>
          </w:p>
        </w:tc>
        <w:tc>
          <w:tcPr>
            <w:tcW w:w="7167" w:type="dxa"/>
            <w:gridSpan w:val="7"/>
            <w:vAlign w:val="center"/>
          </w:tcPr>
          <w:p>
            <w:pPr>
              <w:spacing w:line="400" w:lineRule="exact"/>
              <w:jc w:val="center"/>
              <w:rPr>
                <w:rFonts w:hint="default" w:ascii="Times New Roman" w:hAnsi="Times New Roman" w:eastAsia="仿宋_GB2312" w:cs="Times New Roman"/>
                <w:snapToGrid w:val="0"/>
                <w:sz w:val="24"/>
                <w:highlight w:val="none"/>
                <w:lang w:eastAsia="zh-CN"/>
              </w:rPr>
            </w:pPr>
            <w:r>
              <w:rPr>
                <w:rFonts w:hint="default" w:ascii="Times New Roman" w:hAnsi="Times New Roman" w:eastAsia="仿宋_GB2312" w:cs="Times New Roman"/>
                <w:snapToGrid w:val="0"/>
                <w:sz w:val="24"/>
                <w:highlight w:val="none"/>
                <w:lang w:eastAsia="zh-CN"/>
              </w:rPr>
              <w:t>年         月至         年         月</w:t>
            </w:r>
          </w:p>
        </w:tc>
      </w:tr>
      <w:tr>
        <w:trPr>
          <w:trHeight w:val="510" w:hRule="atLeast"/>
          <w:jc w:val="center"/>
        </w:trPr>
        <w:tc>
          <w:tcPr>
            <w:tcW w:w="2048" w:type="dxa"/>
            <w:gridSpan w:val="2"/>
            <w:vAlign w:val="center"/>
          </w:tcPr>
          <w:p>
            <w:pPr>
              <w:widowControl w:val="0"/>
              <w:autoSpaceDE w:val="0"/>
              <w:autoSpaceDN w:val="0"/>
              <w:adjustRightInd w:val="0"/>
              <w:spacing w:line="360" w:lineRule="exact"/>
              <w:ind w:firstLine="0" w:firstLineChars="0"/>
              <w:jc w:val="center"/>
              <w:rPr>
                <w:rFonts w:hint="eastAsia"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产品及服务类别（可多选）</w:t>
            </w:r>
          </w:p>
        </w:tc>
        <w:tc>
          <w:tcPr>
            <w:tcW w:w="7167" w:type="dxa"/>
            <w:gridSpan w:val="7"/>
            <w:vAlign w:val="center"/>
          </w:tcPr>
          <w:p>
            <w:pPr>
              <w:spacing w:line="400" w:lineRule="exact"/>
              <w:ind w:left="0" w:leftChars="0" w:firstLine="0" w:firstLineChars="0"/>
              <w:jc w:val="both"/>
              <w:rPr>
                <w:rFonts w:hint="eastAsia" w:ascii="仿宋_GB2312" w:hAnsi="仿宋_GB2312" w:eastAsia="仿宋_GB2312" w:cs="仿宋_GB2312"/>
                <w:snapToGrid w:val="0"/>
                <w:sz w:val="24"/>
                <w:szCs w:val="24"/>
                <w:highlight w:val="none"/>
                <w:lang w:eastAsia="zh-CN"/>
              </w:rPr>
            </w:pPr>
            <w:r>
              <w:rPr>
                <w:rFonts w:hint="eastAsia" w:ascii="仿宋_GB2312" w:hAnsi="仿宋_GB2312" w:eastAsia="仿宋_GB2312" w:cs="仿宋_GB2312"/>
                <w:snapToGrid w:val="0"/>
                <w:sz w:val="24"/>
                <w:szCs w:val="24"/>
                <w:highlight w:val="none"/>
                <w:lang w:eastAsia="zh-CN"/>
              </w:rPr>
              <w:t>□网络通信服务    □软件和模型开发  □智能硬件产品及服务</w:t>
            </w:r>
          </w:p>
          <w:p>
            <w:pPr>
              <w:spacing w:line="400" w:lineRule="exact"/>
              <w:ind w:left="0" w:leftChars="0" w:firstLine="0" w:firstLineChars="0"/>
              <w:jc w:val="both"/>
              <w:rPr>
                <w:rFonts w:hint="eastAsia" w:ascii="仿宋_GB2312" w:hAnsi="仿宋_GB2312" w:eastAsia="仿宋_GB2312" w:cs="仿宋_GB2312"/>
                <w:snapToGrid w:val="0"/>
                <w:sz w:val="24"/>
                <w:szCs w:val="24"/>
                <w:highlight w:val="none"/>
                <w:lang w:eastAsia="zh-CN"/>
              </w:rPr>
            </w:pPr>
            <w:r>
              <w:rPr>
                <w:rFonts w:hint="eastAsia" w:ascii="仿宋_GB2312" w:hAnsi="仿宋_GB2312" w:eastAsia="仿宋_GB2312" w:cs="仿宋_GB2312"/>
                <w:snapToGrid w:val="0"/>
                <w:sz w:val="24"/>
                <w:szCs w:val="24"/>
                <w:highlight w:val="none"/>
                <w:lang w:eastAsia="zh-CN"/>
              </w:rPr>
              <w:t>□数据分析服务    □系统集成服务    □云服务和云应用</w:t>
            </w:r>
          </w:p>
          <w:p>
            <w:pPr>
              <w:spacing w:line="400" w:lineRule="exact"/>
              <w:ind w:left="0" w:leftChars="0" w:firstLine="0" w:firstLineChars="0"/>
              <w:jc w:val="both"/>
              <w:rPr>
                <w:rFonts w:hint="eastAsia" w:ascii="仿宋_GB2312" w:hAnsi="仿宋_GB2312" w:eastAsia="仿宋_GB2312" w:cs="仿宋_GB2312"/>
                <w:snapToGrid w:val="0"/>
                <w:sz w:val="24"/>
                <w:szCs w:val="24"/>
                <w:highlight w:val="none"/>
                <w:lang w:eastAsia="zh-CN"/>
              </w:rPr>
            </w:pPr>
            <w:r>
              <w:rPr>
                <w:rFonts w:hint="eastAsia" w:ascii="仿宋_GB2312" w:hAnsi="仿宋_GB2312" w:eastAsia="仿宋_GB2312" w:cs="仿宋_GB2312"/>
                <w:snapToGrid w:val="0"/>
                <w:sz w:val="24"/>
                <w:szCs w:val="24"/>
                <w:highlight w:val="none"/>
                <w:lang w:eastAsia="zh-CN"/>
              </w:rPr>
              <w:t>□安全防护服务    □平台开发服务    □其他：</w:t>
            </w:r>
          </w:p>
        </w:tc>
      </w:tr>
      <w:tr>
        <w:trPr>
          <w:trHeight w:val="510" w:hRule="atLeast"/>
          <w:jc w:val="center"/>
        </w:trPr>
        <w:tc>
          <w:tcPr>
            <w:tcW w:w="2048" w:type="dxa"/>
            <w:gridSpan w:val="2"/>
            <w:vAlign w:val="center"/>
          </w:tcPr>
          <w:p>
            <w:pPr>
              <w:widowControl w:val="0"/>
              <w:autoSpaceDE w:val="0"/>
              <w:autoSpaceDN w:val="0"/>
              <w:adjustRightInd w:val="0"/>
              <w:spacing w:line="360" w:lineRule="exact"/>
              <w:ind w:firstLine="0" w:firstLineChars="0"/>
              <w:jc w:val="center"/>
              <w:rPr>
                <w:rFonts w:hint="default"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应用场景</w:t>
            </w:r>
          </w:p>
          <w:p>
            <w:pPr>
              <w:widowControl w:val="0"/>
              <w:autoSpaceDE w:val="0"/>
              <w:autoSpaceDN w:val="0"/>
              <w:adjustRightInd w:val="0"/>
              <w:spacing w:line="360" w:lineRule="exact"/>
              <w:ind w:firstLine="0" w:firstLineChars="0"/>
              <w:jc w:val="center"/>
              <w:rPr>
                <w:rFonts w:hint="eastAsia"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（可多选）</w:t>
            </w:r>
          </w:p>
        </w:tc>
        <w:tc>
          <w:tcPr>
            <w:tcW w:w="7167" w:type="dxa"/>
            <w:gridSpan w:val="7"/>
            <w:vAlign w:val="center"/>
          </w:tcPr>
          <w:p>
            <w:pPr>
              <w:spacing w:line="400" w:lineRule="exact"/>
              <w:ind w:left="0" w:leftChars="0" w:firstLine="0" w:firstLineChars="0"/>
              <w:jc w:val="both"/>
              <w:rPr>
                <w:rFonts w:hint="eastAsia" w:ascii="仿宋_GB2312" w:hAnsi="仿宋_GB2312" w:eastAsia="仿宋_GB2312" w:cs="仿宋_GB2312"/>
                <w:snapToGrid w:val="0"/>
                <w:sz w:val="24"/>
                <w:szCs w:val="24"/>
                <w:highlight w:val="none"/>
                <w:lang w:eastAsia="zh-CN"/>
              </w:rPr>
            </w:pPr>
            <w:r>
              <w:rPr>
                <w:rFonts w:hint="eastAsia" w:ascii="仿宋_GB2312" w:hAnsi="仿宋_GB2312" w:eastAsia="仿宋_GB2312" w:cs="仿宋_GB2312"/>
                <w:b/>
                <w:bCs/>
                <w:snapToGrid w:val="0"/>
                <w:kern w:val="2"/>
                <w:sz w:val="24"/>
                <w:szCs w:val="24"/>
                <w:highlight w:val="none"/>
              </w:rPr>
              <w:t>约束性场景</w:t>
            </w:r>
            <w:r>
              <w:rPr>
                <w:rFonts w:hint="eastAsia" w:ascii="仿宋_GB2312" w:hAnsi="仿宋_GB2312" w:eastAsia="仿宋_GB2312" w:cs="仿宋_GB2312"/>
                <w:snapToGrid w:val="0"/>
                <w:kern w:val="2"/>
                <w:sz w:val="24"/>
                <w:szCs w:val="24"/>
                <w:highlight w:val="none"/>
              </w:rPr>
              <w:t>：</w:t>
            </w:r>
            <w:r>
              <w:rPr>
                <w:rFonts w:hint="eastAsia" w:ascii="仿宋_GB2312" w:hAnsi="仿宋_GB2312" w:eastAsia="仿宋_GB2312" w:cs="仿宋_GB2312"/>
                <w:snapToGrid w:val="0"/>
                <w:sz w:val="24"/>
                <w:szCs w:val="24"/>
                <w:highlight w:val="none"/>
                <w:lang w:eastAsia="zh-CN"/>
              </w:rPr>
              <w:t>□产品设计   □营销管理   □生产管控</w:t>
            </w:r>
          </w:p>
          <w:p>
            <w:pPr>
              <w:spacing w:line="400" w:lineRule="exact"/>
              <w:jc w:val="both"/>
              <w:rPr>
                <w:rFonts w:hint="eastAsia" w:ascii="仿宋_GB2312" w:hAnsi="仿宋_GB2312" w:eastAsia="仿宋_GB2312" w:cs="仿宋_GB2312"/>
                <w:snapToGrid w:val="0"/>
                <w:sz w:val="24"/>
                <w:szCs w:val="24"/>
                <w:highlight w:val="none"/>
                <w:lang w:eastAsia="zh-CN"/>
              </w:rPr>
            </w:pPr>
            <w:r>
              <w:rPr>
                <w:rFonts w:hint="eastAsia" w:ascii="仿宋_GB2312" w:hAnsi="仿宋_GB2312" w:eastAsia="仿宋_GB2312" w:cs="仿宋_GB2312"/>
                <w:snapToGrid w:val="0"/>
                <w:sz w:val="24"/>
                <w:szCs w:val="24"/>
                <w:highlight w:val="none"/>
                <w:lang w:val="en-US" w:eastAsia="zh-CN"/>
              </w:rPr>
              <w:t xml:space="preserve">        </w:t>
            </w:r>
            <w:r>
              <w:rPr>
                <w:rFonts w:hint="eastAsia" w:ascii="仿宋_GB2312" w:hAnsi="仿宋_GB2312" w:eastAsia="仿宋_GB2312" w:cs="仿宋_GB2312"/>
                <w:snapToGrid w:val="0"/>
                <w:sz w:val="24"/>
                <w:szCs w:val="24"/>
                <w:highlight w:val="none"/>
                <w:lang w:eastAsia="zh-CN"/>
              </w:rPr>
              <w:t>□质量管理   □设备管理   □能耗管理</w:t>
            </w:r>
          </w:p>
          <w:p>
            <w:pPr>
              <w:spacing w:line="400" w:lineRule="exact"/>
              <w:jc w:val="both"/>
              <w:rPr>
                <w:rFonts w:hint="eastAsia" w:ascii="仿宋_GB2312" w:hAnsi="仿宋_GB2312" w:eastAsia="仿宋_GB2312" w:cs="仿宋_GB2312"/>
                <w:snapToGrid w:val="0"/>
                <w:sz w:val="24"/>
                <w:szCs w:val="24"/>
                <w:highlight w:val="none"/>
                <w:lang w:eastAsia="zh-CN"/>
              </w:rPr>
            </w:pPr>
            <w:r>
              <w:rPr>
                <w:rFonts w:hint="eastAsia" w:ascii="仿宋_GB2312" w:hAnsi="仿宋_GB2312" w:eastAsia="仿宋_GB2312" w:cs="仿宋_GB2312"/>
                <w:snapToGrid w:val="0"/>
                <w:sz w:val="24"/>
                <w:szCs w:val="24"/>
                <w:highlight w:val="none"/>
                <w:lang w:val="en-US" w:eastAsia="zh-CN"/>
              </w:rPr>
              <w:t xml:space="preserve">        </w:t>
            </w:r>
            <w:r>
              <w:rPr>
                <w:rFonts w:hint="eastAsia" w:ascii="仿宋_GB2312" w:hAnsi="仿宋_GB2312" w:eastAsia="仿宋_GB2312" w:cs="仿宋_GB2312"/>
                <w:snapToGrid w:val="0"/>
                <w:sz w:val="24"/>
                <w:szCs w:val="24"/>
                <w:highlight w:val="none"/>
                <w:lang w:eastAsia="zh-CN"/>
              </w:rPr>
              <w:t xml:space="preserve">□安全生产   □采购管理 </w:t>
            </w:r>
            <w:r>
              <w:rPr>
                <w:rFonts w:hint="eastAsia" w:ascii="仿宋_GB2312" w:hAnsi="仿宋_GB2312" w:eastAsia="仿宋_GB2312" w:cs="仿宋_GB2312"/>
                <w:snapToGrid w:val="0"/>
                <w:sz w:val="24"/>
                <w:szCs w:val="24"/>
                <w:highlight w:val="none"/>
                <w:lang w:val="en-US" w:eastAsia="zh-CN"/>
              </w:rPr>
              <w:t xml:space="preserve">  </w:t>
            </w:r>
            <w:r>
              <w:rPr>
                <w:rFonts w:hint="eastAsia" w:ascii="仿宋_GB2312" w:hAnsi="仿宋_GB2312" w:eastAsia="仿宋_GB2312" w:cs="仿宋_GB2312"/>
                <w:snapToGrid w:val="0"/>
                <w:sz w:val="24"/>
                <w:szCs w:val="24"/>
                <w:highlight w:val="none"/>
                <w:lang w:eastAsia="zh-CN"/>
              </w:rPr>
              <w:t>□仓储管理</w:t>
            </w:r>
          </w:p>
          <w:p>
            <w:pPr>
              <w:spacing w:line="400" w:lineRule="exact"/>
              <w:jc w:val="both"/>
              <w:rPr>
                <w:rFonts w:hint="eastAsia" w:ascii="仿宋_GB2312" w:hAnsi="仿宋_GB2312" w:eastAsia="仿宋_GB2312" w:cs="仿宋_GB2312"/>
                <w:snapToGrid w:val="0"/>
                <w:sz w:val="24"/>
                <w:szCs w:val="24"/>
                <w:highlight w:val="none"/>
                <w:lang w:eastAsia="zh-CN"/>
              </w:rPr>
            </w:pPr>
            <w:r>
              <w:rPr>
                <w:rFonts w:hint="eastAsia" w:ascii="仿宋_GB2312" w:hAnsi="仿宋_GB2312" w:eastAsia="仿宋_GB2312" w:cs="仿宋_GB2312"/>
                <w:snapToGrid w:val="0"/>
                <w:sz w:val="24"/>
                <w:szCs w:val="24"/>
                <w:highlight w:val="none"/>
                <w:lang w:val="en-US" w:eastAsia="zh-CN"/>
              </w:rPr>
              <w:t xml:space="preserve">        </w:t>
            </w:r>
            <w:r>
              <w:rPr>
                <w:rFonts w:hint="eastAsia" w:ascii="仿宋_GB2312" w:hAnsi="仿宋_GB2312" w:eastAsia="仿宋_GB2312" w:cs="仿宋_GB2312"/>
                <w:snapToGrid w:val="0"/>
                <w:sz w:val="24"/>
                <w:szCs w:val="24"/>
                <w:highlight w:val="none"/>
                <w:lang w:eastAsia="zh-CN"/>
              </w:rPr>
              <w:t>□财务管理</w:t>
            </w:r>
          </w:p>
          <w:p>
            <w:pPr>
              <w:spacing w:line="400" w:lineRule="exact"/>
              <w:ind w:left="0" w:leftChars="0" w:firstLine="0" w:firstLineChars="0"/>
              <w:jc w:val="both"/>
              <w:rPr>
                <w:rFonts w:hint="eastAsia" w:ascii="仿宋_GB2312" w:hAnsi="仿宋_GB2312" w:eastAsia="仿宋_GB2312" w:cs="仿宋_GB2312"/>
                <w:snapToGrid w:val="0"/>
                <w:sz w:val="24"/>
                <w:szCs w:val="24"/>
                <w:highlight w:val="none"/>
                <w:lang w:eastAsia="zh-CN"/>
              </w:rPr>
            </w:pPr>
            <w:r>
              <w:rPr>
                <w:rFonts w:hint="eastAsia" w:ascii="仿宋_GB2312" w:hAnsi="仿宋_GB2312" w:eastAsia="仿宋_GB2312" w:cs="仿宋_GB2312"/>
                <w:b/>
                <w:bCs/>
                <w:snapToGrid w:val="0"/>
                <w:kern w:val="2"/>
                <w:sz w:val="24"/>
                <w:szCs w:val="24"/>
                <w:highlight w:val="none"/>
              </w:rPr>
              <w:t>指导性场景</w:t>
            </w:r>
            <w:r>
              <w:rPr>
                <w:rFonts w:hint="eastAsia" w:ascii="仿宋_GB2312" w:hAnsi="仿宋_GB2312" w:eastAsia="仿宋_GB2312" w:cs="仿宋_GB2312"/>
                <w:snapToGrid w:val="0"/>
                <w:kern w:val="2"/>
                <w:sz w:val="24"/>
                <w:szCs w:val="24"/>
                <w:highlight w:val="none"/>
              </w:rPr>
              <w:t>：</w:t>
            </w:r>
            <w:r>
              <w:rPr>
                <w:rFonts w:hint="eastAsia" w:ascii="仿宋_GB2312" w:hAnsi="仿宋_GB2312" w:eastAsia="仿宋_GB2312" w:cs="仿宋_GB2312"/>
                <w:snapToGrid w:val="0"/>
                <w:sz w:val="24"/>
                <w:szCs w:val="24"/>
                <w:highlight w:val="none"/>
                <w:lang w:eastAsia="zh-CN"/>
              </w:rPr>
              <w:t>□工艺设计   □售后服务   □数据采集集成</w:t>
            </w:r>
          </w:p>
          <w:p>
            <w:pPr>
              <w:spacing w:line="400" w:lineRule="exact"/>
              <w:jc w:val="center"/>
              <w:rPr>
                <w:rFonts w:hint="eastAsia" w:ascii="仿宋_GB2312" w:hAnsi="仿宋_GB2312" w:eastAsia="仿宋_GB2312" w:cs="仿宋_GB2312"/>
                <w:snapToGrid w:val="0"/>
                <w:sz w:val="24"/>
                <w:szCs w:val="24"/>
                <w:highlight w:val="none"/>
                <w:lang w:eastAsia="zh-CN"/>
              </w:rPr>
            </w:pPr>
            <w:r>
              <w:rPr>
                <w:rFonts w:hint="eastAsia" w:ascii="仿宋_GB2312" w:hAnsi="仿宋_GB2312" w:eastAsia="仿宋_GB2312" w:cs="仿宋_GB2312"/>
                <w:snapToGrid w:val="0"/>
                <w:sz w:val="24"/>
                <w:szCs w:val="24"/>
                <w:highlight w:val="none"/>
                <w:lang w:eastAsia="zh-CN"/>
              </w:rPr>
              <w:t>□环保管理   □计划调度   □产业链协同</w:t>
            </w:r>
          </w:p>
          <w:p>
            <w:pPr>
              <w:spacing w:line="400" w:lineRule="exact"/>
              <w:jc w:val="both"/>
              <w:rPr>
                <w:rFonts w:hint="eastAsia" w:ascii="仿宋_GB2312" w:hAnsi="仿宋_GB2312" w:eastAsia="仿宋_GB2312" w:cs="仿宋_GB2312"/>
                <w:sz w:val="24"/>
                <w:szCs w:val="24"/>
                <w:highlight w:val="none"/>
                <w:u w:val="single"/>
                <w:lang w:eastAsia="zh-CN"/>
              </w:rPr>
            </w:pPr>
            <w:r>
              <w:rPr>
                <w:rFonts w:hint="eastAsia" w:ascii="仿宋_GB2312" w:hAnsi="仿宋_GB2312" w:eastAsia="仿宋_GB2312" w:cs="仿宋_GB2312"/>
                <w:snapToGrid w:val="0"/>
                <w:sz w:val="24"/>
                <w:szCs w:val="24"/>
                <w:highlight w:val="none"/>
                <w:lang w:val="en-US" w:eastAsia="zh-CN"/>
              </w:rPr>
              <w:t xml:space="preserve">        </w:t>
            </w:r>
            <w:r>
              <w:rPr>
                <w:rFonts w:hint="eastAsia" w:ascii="仿宋_GB2312" w:hAnsi="仿宋_GB2312" w:eastAsia="仿宋_GB2312" w:cs="仿宋_GB2312"/>
                <w:snapToGrid w:val="0"/>
                <w:sz w:val="24"/>
                <w:szCs w:val="24"/>
                <w:highlight w:val="none"/>
                <w:lang w:eastAsia="zh-CN"/>
              </w:rPr>
              <w:t>□决策支持   □平台建设   □其他：</w:t>
            </w:r>
            <w:r>
              <w:rPr>
                <w:rFonts w:hint="eastAsia" w:ascii="仿宋_GB2312" w:hAnsi="仿宋_GB2312" w:eastAsia="仿宋_GB2312" w:cs="仿宋_GB2312"/>
                <w:snapToGrid w:val="0"/>
                <w:sz w:val="24"/>
                <w:szCs w:val="24"/>
                <w:highlight w:val="none"/>
                <w:lang w:val="en-US" w:eastAsia="zh-CN"/>
              </w:rPr>
              <w:t xml:space="preserve">     </w:t>
            </w:r>
          </w:p>
        </w:tc>
      </w:tr>
      <w:tr>
        <w:trPr>
          <w:trHeight w:val="510" w:hRule="atLeast"/>
          <w:jc w:val="center"/>
        </w:trPr>
        <w:tc>
          <w:tcPr>
            <w:tcW w:w="2048" w:type="dxa"/>
            <w:gridSpan w:val="2"/>
            <w:vAlign w:val="center"/>
          </w:tcPr>
          <w:p>
            <w:pPr>
              <w:widowControl w:val="0"/>
              <w:autoSpaceDE w:val="0"/>
              <w:autoSpaceDN w:val="0"/>
              <w:adjustRightInd w:val="0"/>
              <w:spacing w:line="360" w:lineRule="exact"/>
              <w:ind w:firstLine="0" w:firstLineChars="0"/>
              <w:jc w:val="center"/>
              <w:rPr>
                <w:rFonts w:hint="default"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项目预期投入</w:t>
            </w:r>
          </w:p>
          <w:p>
            <w:pPr>
              <w:widowControl w:val="0"/>
              <w:autoSpaceDE w:val="0"/>
              <w:autoSpaceDN w:val="0"/>
              <w:adjustRightInd w:val="0"/>
              <w:spacing w:line="360" w:lineRule="exact"/>
              <w:ind w:firstLine="0" w:firstLineChars="0"/>
              <w:jc w:val="center"/>
              <w:rPr>
                <w:rFonts w:ascii="Times New Roman" w:hAnsi="Times New Roman" w:eastAsia="方正黑体_GBK" w:cs="Times New Roman"/>
                <w:spacing w:val="6"/>
                <w:sz w:val="24"/>
                <w:szCs w:val="24"/>
                <w:highlight w:val="none"/>
                <w:lang w:eastAsia="en-US"/>
              </w:rPr>
            </w:pPr>
            <w:r>
              <w:rPr>
                <w:rFonts w:hint="default" w:ascii="黑体" w:hAnsi="黑体" w:eastAsia="黑体" w:cs="黑体"/>
                <w:spacing w:val="5"/>
                <w:kern w:val="2"/>
                <w:sz w:val="24"/>
                <w:szCs w:val="24"/>
                <w:highlight w:val="none"/>
                <w:lang w:val="en-US" w:eastAsia="en-US"/>
              </w:rPr>
              <w:t>（万元/不含税）</w:t>
            </w:r>
          </w:p>
        </w:tc>
        <w:tc>
          <w:tcPr>
            <w:tcW w:w="7167" w:type="dxa"/>
            <w:gridSpan w:val="7"/>
            <w:vAlign w:val="center"/>
          </w:tcPr>
          <w:p>
            <w:pPr>
              <w:widowControl w:val="0"/>
              <w:autoSpaceDE w:val="0"/>
              <w:autoSpaceDN w:val="0"/>
              <w:adjustRightInd w:val="0"/>
              <w:spacing w:line="360" w:lineRule="exact"/>
              <w:ind w:firstLine="0" w:firstLineChars="0"/>
              <w:jc w:val="center"/>
              <w:rPr>
                <w:rFonts w:hint="default" w:ascii="Times New Roman" w:hAnsi="Times New Roman" w:eastAsia="方正仿宋_GBK" w:cs="Times New Roman"/>
                <w:sz w:val="21"/>
                <w:szCs w:val="21"/>
                <w:highlight w:val="none"/>
              </w:rPr>
            </w:pPr>
          </w:p>
        </w:tc>
      </w:tr>
      <w:tr>
        <w:trPr>
          <w:trHeight w:val="1154" w:hRule="atLeast"/>
          <w:jc w:val="center"/>
        </w:trPr>
        <w:tc>
          <w:tcPr>
            <w:tcW w:w="2048" w:type="dxa"/>
            <w:gridSpan w:val="2"/>
            <w:vAlign w:val="center"/>
          </w:tcPr>
          <w:p>
            <w:pPr>
              <w:widowControl w:val="0"/>
              <w:autoSpaceDE w:val="0"/>
              <w:autoSpaceDN w:val="0"/>
              <w:adjustRightInd w:val="0"/>
              <w:spacing w:line="360" w:lineRule="exact"/>
              <w:ind w:firstLine="0" w:firstLineChars="0"/>
              <w:jc w:val="center"/>
              <w:rPr>
                <w:rFonts w:ascii="Times New Roman" w:hAnsi="Times New Roman" w:eastAsia="方正黑体_GBK" w:cs="Times New Roman"/>
                <w:spacing w:val="6"/>
                <w:sz w:val="24"/>
                <w:szCs w:val="24"/>
                <w:highlight w:val="none"/>
                <w:lang w:eastAsia="en-US"/>
              </w:rPr>
            </w:pPr>
            <w:r>
              <w:rPr>
                <w:rFonts w:hint="default" w:ascii="黑体" w:hAnsi="黑体" w:eastAsia="黑体" w:cs="黑体"/>
                <w:spacing w:val="5"/>
                <w:kern w:val="2"/>
                <w:sz w:val="24"/>
                <w:szCs w:val="24"/>
                <w:highlight w:val="none"/>
                <w:lang w:val="en-US" w:eastAsia="en-US"/>
              </w:rPr>
              <w:t>项目建设内容</w:t>
            </w:r>
          </w:p>
        </w:tc>
        <w:tc>
          <w:tcPr>
            <w:tcW w:w="7167" w:type="dxa"/>
            <w:gridSpan w:val="7"/>
            <w:vAlign w:val="center"/>
          </w:tcPr>
          <w:p>
            <w:pPr>
              <w:spacing w:line="360" w:lineRule="exact"/>
              <w:ind w:firstLine="0" w:firstLineChars="0"/>
              <w:jc w:val="both"/>
              <w:textAlignment w:val="center"/>
              <w:rPr>
                <w:rFonts w:hint="default" w:ascii="Times New Roman" w:hAnsi="Times New Roman" w:eastAsia="方正仿宋_GBK" w:cs="Times New Roman"/>
                <w:sz w:val="21"/>
                <w:szCs w:val="21"/>
                <w:highlight w:val="none"/>
              </w:rPr>
            </w:pPr>
            <w:r>
              <w:rPr>
                <w:rFonts w:hint="default" w:ascii="Times New Roman" w:hAnsi="Times New Roman" w:eastAsia="仿宋_GB2312" w:cs="Times New Roman"/>
                <w:snapToGrid w:val="0"/>
                <w:sz w:val="24"/>
                <w:highlight w:val="none"/>
                <w:lang w:eastAsia="zh-CN"/>
              </w:rPr>
              <w:t>（阐述试点项目建设内容，预计达到什么功能和目的等，字数500以内。</w:t>
            </w:r>
            <w:r>
              <w:rPr>
                <w:rFonts w:hint="default" w:ascii="Times New Roman" w:hAnsi="Times New Roman" w:eastAsia="仿宋_GB2312" w:cs="Times New Roman"/>
                <w:snapToGrid w:val="0"/>
                <w:sz w:val="24"/>
                <w:highlight w:val="none"/>
                <w:lang w:val="en-US" w:eastAsia="zh-CN"/>
              </w:rPr>
              <w:t>需与数字化服务商提供的实施方案内容吻合</w:t>
            </w:r>
            <w:r>
              <w:rPr>
                <w:rFonts w:hint="default" w:ascii="Times New Roman" w:hAnsi="Times New Roman" w:eastAsia="仿宋_GB2312" w:cs="Times New Roman"/>
                <w:snapToGrid w:val="0"/>
                <w:sz w:val="24"/>
                <w:highlight w:val="none"/>
                <w:lang w:eastAsia="zh-CN"/>
              </w:rPr>
              <w:t>）</w:t>
            </w:r>
          </w:p>
        </w:tc>
      </w:tr>
      <w:tr>
        <w:trPr>
          <w:trHeight w:val="510" w:hRule="atLeast"/>
          <w:jc w:val="center"/>
        </w:trPr>
        <w:tc>
          <w:tcPr>
            <w:tcW w:w="9215" w:type="dxa"/>
            <w:gridSpan w:val="9"/>
            <w:vAlign w:val="center"/>
          </w:tcPr>
          <w:p>
            <w:pPr>
              <w:widowControl w:val="0"/>
              <w:autoSpaceDE w:val="0"/>
              <w:autoSpaceDN w:val="0"/>
              <w:adjustRightInd w:val="0"/>
              <w:spacing w:line="360" w:lineRule="exact"/>
              <w:ind w:firstLine="0" w:firstLineChars="0"/>
              <w:jc w:val="center"/>
              <w:rPr>
                <w:rFonts w:ascii="Times New Roman" w:hAnsi="Times New Roman" w:cs="Times New Roman"/>
                <w:sz w:val="21"/>
                <w:szCs w:val="21"/>
                <w:highlight w:val="none"/>
              </w:rPr>
            </w:pPr>
            <w:r>
              <w:rPr>
                <w:rFonts w:hint="default" w:ascii="Times New Roman" w:hAnsi="Times New Roman" w:eastAsia="方正黑体_GBK" w:cs="Times New Roman"/>
                <w:sz w:val="28"/>
                <w:szCs w:val="28"/>
                <w:highlight w:val="none"/>
              </w:rPr>
              <w:t>三、</w:t>
            </w:r>
            <w:r>
              <w:rPr>
                <w:rFonts w:hint="default" w:ascii="Times New Roman" w:hAnsi="Times New Roman" w:eastAsia="方正黑体_GBK" w:cs="Times New Roman"/>
                <w:sz w:val="28"/>
                <w:szCs w:val="28"/>
                <w:highlight w:val="none"/>
                <w:lang w:val="en-US" w:eastAsia="zh-CN"/>
              </w:rPr>
              <w:t>数字化改造</w:t>
            </w:r>
            <w:r>
              <w:rPr>
                <w:rFonts w:hint="default" w:ascii="Times New Roman" w:hAnsi="Times New Roman" w:eastAsia="方正黑体_GBK" w:cs="Times New Roman"/>
                <w:sz w:val="28"/>
                <w:szCs w:val="28"/>
                <w:highlight w:val="none"/>
              </w:rPr>
              <w:t>项目</w:t>
            </w:r>
            <w:r>
              <w:rPr>
                <w:rFonts w:hint="default" w:ascii="Times New Roman" w:hAnsi="Times New Roman" w:eastAsia="方正黑体_GBK" w:cs="Times New Roman"/>
                <w:sz w:val="28"/>
                <w:szCs w:val="28"/>
                <w:highlight w:val="none"/>
                <w:lang w:val="en-US" w:eastAsia="zh-CN"/>
              </w:rPr>
              <w:t>服务商</w:t>
            </w:r>
            <w:r>
              <w:rPr>
                <w:rFonts w:hint="default" w:ascii="Times New Roman" w:hAnsi="Times New Roman" w:eastAsia="方正黑体_GBK" w:cs="Times New Roman"/>
                <w:sz w:val="28"/>
                <w:szCs w:val="28"/>
                <w:highlight w:val="none"/>
              </w:rPr>
              <w:t>信息</w:t>
            </w:r>
          </w:p>
        </w:tc>
      </w:tr>
      <w:tr>
        <w:trPr>
          <w:trHeight w:val="510" w:hRule="atLeast"/>
          <w:jc w:val="center"/>
        </w:trPr>
        <w:tc>
          <w:tcPr>
            <w:tcW w:w="868" w:type="dxa"/>
            <w:vAlign w:val="center"/>
          </w:tcPr>
          <w:p>
            <w:pPr>
              <w:widowControl w:val="0"/>
              <w:autoSpaceDE w:val="0"/>
              <w:autoSpaceDN w:val="0"/>
              <w:adjustRightInd w:val="0"/>
              <w:spacing w:line="360" w:lineRule="exact"/>
              <w:ind w:firstLine="0" w:firstLineChars="0"/>
              <w:jc w:val="center"/>
              <w:rPr>
                <w:rFonts w:hint="eastAsia"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序号</w:t>
            </w:r>
          </w:p>
        </w:tc>
        <w:tc>
          <w:tcPr>
            <w:tcW w:w="1180" w:type="dxa"/>
            <w:vAlign w:val="center"/>
          </w:tcPr>
          <w:p>
            <w:pPr>
              <w:widowControl w:val="0"/>
              <w:autoSpaceDE w:val="0"/>
              <w:autoSpaceDN w:val="0"/>
              <w:adjustRightInd w:val="0"/>
              <w:spacing w:line="360" w:lineRule="exact"/>
              <w:ind w:firstLine="0" w:firstLineChars="0"/>
              <w:jc w:val="center"/>
              <w:rPr>
                <w:rFonts w:hint="eastAsia" w:ascii="黑体" w:hAnsi="黑体" w:eastAsia="黑体" w:cs="黑体"/>
                <w:spacing w:val="5"/>
                <w:kern w:val="2"/>
                <w:sz w:val="24"/>
                <w:szCs w:val="24"/>
                <w:highlight w:val="none"/>
                <w:lang w:val="en-US" w:eastAsia="en-US"/>
              </w:rPr>
            </w:pPr>
            <w:r>
              <w:rPr>
                <w:rFonts w:hint="eastAsia" w:ascii="黑体" w:hAnsi="黑体" w:eastAsia="黑体" w:cs="黑体"/>
                <w:spacing w:val="5"/>
                <w:kern w:val="2"/>
                <w:sz w:val="24"/>
                <w:szCs w:val="24"/>
                <w:highlight w:val="none"/>
                <w:lang w:val="en-US" w:eastAsia="zh-CN"/>
              </w:rPr>
              <w:t>服务商类别</w:t>
            </w:r>
          </w:p>
        </w:tc>
        <w:tc>
          <w:tcPr>
            <w:tcW w:w="990"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spacing w:val="5"/>
                <w:kern w:val="2"/>
                <w:sz w:val="24"/>
                <w:szCs w:val="24"/>
                <w:highlight w:val="none"/>
                <w:lang w:val="en-US" w:eastAsia="zh-CN"/>
              </w:rPr>
            </w:pPr>
            <w:r>
              <w:rPr>
                <w:rFonts w:hint="eastAsia" w:ascii="黑体" w:hAnsi="黑体" w:eastAsia="黑体" w:cs="黑体"/>
                <w:spacing w:val="5"/>
                <w:kern w:val="2"/>
                <w:sz w:val="24"/>
                <w:szCs w:val="24"/>
                <w:highlight w:val="none"/>
                <w:lang w:val="en-US" w:eastAsia="zh-CN"/>
              </w:rPr>
              <w:t>服务商名称</w:t>
            </w:r>
          </w:p>
        </w:tc>
        <w:tc>
          <w:tcPr>
            <w:tcW w:w="1989" w:type="dxa"/>
            <w:gridSpan w:val="2"/>
            <w:vAlign w:val="center"/>
          </w:tcPr>
          <w:p>
            <w:pPr>
              <w:widowControl w:val="0"/>
              <w:autoSpaceDE w:val="0"/>
              <w:autoSpaceDN w:val="0"/>
              <w:adjustRightInd w:val="0"/>
              <w:spacing w:line="360" w:lineRule="exact"/>
              <w:ind w:firstLine="0" w:firstLineChars="0"/>
              <w:jc w:val="center"/>
              <w:rPr>
                <w:rFonts w:hint="eastAsia" w:ascii="黑体" w:hAnsi="黑体" w:eastAsia="黑体" w:cs="黑体"/>
                <w:spacing w:val="5"/>
                <w:kern w:val="2"/>
                <w:sz w:val="24"/>
                <w:szCs w:val="24"/>
                <w:highlight w:val="none"/>
                <w:lang w:val="en-US" w:eastAsia="zh-CN"/>
              </w:rPr>
            </w:pPr>
            <w:r>
              <w:rPr>
                <w:rFonts w:hint="default" w:ascii="黑体" w:hAnsi="黑体" w:eastAsia="黑体" w:cs="黑体"/>
                <w:spacing w:val="5"/>
                <w:kern w:val="2"/>
                <w:sz w:val="24"/>
                <w:szCs w:val="24"/>
                <w:highlight w:val="none"/>
                <w:lang w:val="en-US" w:eastAsia="en-US"/>
              </w:rPr>
              <w:t>合同名称</w:t>
            </w:r>
          </w:p>
        </w:tc>
        <w:tc>
          <w:tcPr>
            <w:tcW w:w="2053" w:type="dxa"/>
            <w:gridSpan w:val="2"/>
            <w:vAlign w:val="center"/>
          </w:tcPr>
          <w:p>
            <w:pPr>
              <w:widowControl w:val="0"/>
              <w:autoSpaceDE w:val="0"/>
              <w:autoSpaceDN w:val="0"/>
              <w:adjustRightInd w:val="0"/>
              <w:spacing w:line="360" w:lineRule="exact"/>
              <w:ind w:firstLine="0" w:firstLineChars="0"/>
              <w:jc w:val="center"/>
              <w:rPr>
                <w:rFonts w:hint="default" w:ascii="黑体" w:hAnsi="黑体" w:eastAsia="黑体" w:cs="黑体"/>
                <w:spacing w:val="5"/>
                <w:kern w:val="2"/>
                <w:sz w:val="24"/>
                <w:szCs w:val="24"/>
                <w:highlight w:val="none"/>
                <w:lang w:val="en-US" w:eastAsia="zh-CN"/>
              </w:rPr>
            </w:pPr>
            <w:r>
              <w:rPr>
                <w:rFonts w:hint="eastAsia" w:ascii="黑体" w:hAnsi="黑体" w:eastAsia="黑体" w:cs="黑体"/>
                <w:spacing w:val="5"/>
                <w:kern w:val="2"/>
                <w:sz w:val="24"/>
                <w:szCs w:val="24"/>
                <w:highlight w:val="none"/>
                <w:lang w:val="en-US" w:eastAsia="zh-CN"/>
              </w:rPr>
              <w:t>主要服务内容</w:t>
            </w:r>
          </w:p>
        </w:tc>
        <w:tc>
          <w:tcPr>
            <w:tcW w:w="1195" w:type="dxa"/>
            <w:vAlign w:val="center"/>
          </w:tcPr>
          <w:p>
            <w:pPr>
              <w:widowControl w:val="0"/>
              <w:autoSpaceDE w:val="0"/>
              <w:autoSpaceDN w:val="0"/>
              <w:adjustRightInd w:val="0"/>
              <w:spacing w:line="360" w:lineRule="exact"/>
              <w:ind w:firstLine="0" w:firstLineChars="0"/>
              <w:jc w:val="center"/>
              <w:rPr>
                <w:rFonts w:hint="eastAsia"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联系人及电话</w:t>
            </w:r>
          </w:p>
        </w:tc>
        <w:tc>
          <w:tcPr>
            <w:tcW w:w="940" w:type="dxa"/>
            <w:vAlign w:val="center"/>
          </w:tcPr>
          <w:p>
            <w:pPr>
              <w:widowControl w:val="0"/>
              <w:autoSpaceDE w:val="0"/>
              <w:autoSpaceDN w:val="0"/>
              <w:adjustRightInd w:val="0"/>
              <w:spacing w:line="360" w:lineRule="exact"/>
              <w:ind w:firstLine="0" w:firstLineChars="0"/>
              <w:jc w:val="center"/>
              <w:rPr>
                <w:rFonts w:hint="default" w:ascii="黑体" w:hAnsi="黑体" w:eastAsia="黑体" w:cs="黑体"/>
                <w:spacing w:val="5"/>
                <w:kern w:val="2"/>
                <w:sz w:val="24"/>
                <w:szCs w:val="24"/>
                <w:highlight w:val="none"/>
                <w:lang w:val="en-US" w:eastAsia="en-US"/>
              </w:rPr>
            </w:pPr>
            <w:r>
              <w:rPr>
                <w:rFonts w:hint="default" w:ascii="黑体" w:hAnsi="黑体" w:eastAsia="黑体" w:cs="黑体"/>
                <w:spacing w:val="5"/>
                <w:kern w:val="2"/>
                <w:sz w:val="24"/>
                <w:szCs w:val="24"/>
                <w:highlight w:val="none"/>
                <w:lang w:val="en-US" w:eastAsia="en-US"/>
              </w:rPr>
              <w:t>合同</w:t>
            </w:r>
          </w:p>
        </w:tc>
      </w:tr>
      <w:tr>
        <w:trPr>
          <w:trHeight w:val="510" w:hRule="atLeast"/>
          <w:jc w:val="center"/>
        </w:trPr>
        <w:tc>
          <w:tcPr>
            <w:tcW w:w="868"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1180" w:type="dxa"/>
            <w:vAlign w:val="center"/>
          </w:tcPr>
          <w:p>
            <w:pPr>
              <w:spacing w:line="400" w:lineRule="exact"/>
              <w:ind w:left="0" w:leftChars="0" w:firstLine="0" w:firstLineChars="0"/>
              <w:jc w:val="both"/>
              <w:rPr>
                <w:rFonts w:hint="eastAsia" w:ascii="Times New Roman" w:hAnsi="Times New Roman" w:eastAsia="仿宋_GB2312" w:cs="Times New Roman"/>
                <w:snapToGrid w:val="0"/>
                <w:sz w:val="24"/>
                <w:highlight w:val="none"/>
                <w:lang w:eastAsia="zh-CN"/>
              </w:rPr>
            </w:pPr>
            <w:r>
              <w:rPr>
                <w:rFonts w:hint="eastAsia" w:ascii="Times New Roman" w:hAnsi="Times New Roman" w:eastAsia="仿宋_GB2312" w:cs="Times New Roman"/>
                <w:snapToGrid w:val="0"/>
                <w:sz w:val="24"/>
                <w:highlight w:val="none"/>
                <w:lang w:eastAsia="zh-CN"/>
              </w:rPr>
              <w:t>（</w:t>
            </w:r>
            <w:r>
              <w:rPr>
                <w:rFonts w:hint="eastAsia" w:ascii="Times New Roman" w:hAnsi="Times New Roman" w:eastAsia="仿宋_GB2312" w:cs="Times New Roman"/>
                <w:snapToGrid w:val="0"/>
                <w:sz w:val="24"/>
                <w:highlight w:val="none"/>
                <w:lang w:val="en-US" w:eastAsia="zh-CN"/>
              </w:rPr>
              <w:t>入池服务商/备案服务商</w:t>
            </w:r>
            <w:r>
              <w:rPr>
                <w:rFonts w:hint="eastAsia" w:ascii="Times New Roman" w:hAnsi="Times New Roman" w:eastAsia="仿宋_GB2312" w:cs="Times New Roman"/>
                <w:snapToGrid w:val="0"/>
                <w:sz w:val="24"/>
                <w:highlight w:val="none"/>
                <w:lang w:eastAsia="zh-CN"/>
              </w:rPr>
              <w:t>）</w:t>
            </w:r>
          </w:p>
        </w:tc>
        <w:tc>
          <w:tcPr>
            <w:tcW w:w="990" w:type="dxa"/>
            <w:vAlign w:val="center"/>
          </w:tcPr>
          <w:p>
            <w:pPr>
              <w:spacing w:line="400" w:lineRule="exact"/>
              <w:ind w:left="0" w:leftChars="0" w:firstLine="0" w:firstLineChars="0"/>
              <w:jc w:val="both"/>
              <w:rPr>
                <w:rFonts w:hint="default" w:ascii="Times New Roman" w:hAnsi="Times New Roman" w:eastAsia="仿宋_GB2312" w:cs="Times New Roman"/>
                <w:snapToGrid w:val="0"/>
                <w:sz w:val="24"/>
                <w:highlight w:val="none"/>
                <w:lang w:val="en-US" w:eastAsia="zh-CN"/>
              </w:rPr>
            </w:pPr>
            <w:r>
              <w:rPr>
                <w:rFonts w:hint="default" w:ascii="Times New Roman" w:hAnsi="Times New Roman" w:eastAsia="仿宋_GB2312" w:cs="Times New Roman"/>
                <w:snapToGrid w:val="0"/>
                <w:sz w:val="24"/>
                <w:highlight w:val="none"/>
                <w:lang w:eastAsia="zh-CN"/>
              </w:rPr>
              <w:t>如：XX公司</w:t>
            </w:r>
          </w:p>
        </w:tc>
        <w:tc>
          <w:tcPr>
            <w:tcW w:w="1989" w:type="dxa"/>
            <w:gridSpan w:val="2"/>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2053" w:type="dxa"/>
            <w:gridSpan w:val="2"/>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1195" w:type="dxa"/>
            <w:vAlign w:val="center"/>
          </w:tcPr>
          <w:p>
            <w:pPr>
              <w:spacing w:line="400" w:lineRule="exact"/>
              <w:jc w:val="center"/>
              <w:rPr>
                <w:rFonts w:hint="default" w:ascii="Times New Roman" w:hAnsi="Times New Roman" w:eastAsia="仿宋_GB2312" w:cs="Times New Roman"/>
                <w:snapToGrid w:val="0"/>
                <w:sz w:val="24"/>
                <w:highlight w:val="none"/>
                <w:lang w:val="en-US" w:eastAsia="zh-CN"/>
              </w:rPr>
            </w:pPr>
          </w:p>
        </w:tc>
        <w:tc>
          <w:tcPr>
            <w:tcW w:w="940" w:type="dxa"/>
            <w:vAlign w:val="center"/>
          </w:tcPr>
          <w:p>
            <w:pPr>
              <w:spacing w:line="400" w:lineRule="exact"/>
              <w:jc w:val="center"/>
              <w:rPr>
                <w:rFonts w:hint="default" w:ascii="Times New Roman" w:hAnsi="Times New Roman" w:eastAsia="仿宋_GB2312" w:cs="Times New Roman"/>
                <w:snapToGrid w:val="0"/>
                <w:sz w:val="24"/>
                <w:highlight w:val="none"/>
                <w:lang w:val="en-US" w:eastAsia="zh-CN"/>
              </w:rPr>
            </w:pPr>
          </w:p>
        </w:tc>
      </w:tr>
      <w:tr>
        <w:trPr>
          <w:trHeight w:val="510" w:hRule="atLeast"/>
          <w:jc w:val="center"/>
        </w:trPr>
        <w:tc>
          <w:tcPr>
            <w:tcW w:w="868"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1180"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990"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1989" w:type="dxa"/>
            <w:gridSpan w:val="2"/>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2053" w:type="dxa"/>
            <w:gridSpan w:val="2"/>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1195"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940"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r>
      <w:tr>
        <w:trPr>
          <w:trHeight w:val="510" w:hRule="atLeast"/>
          <w:jc w:val="center"/>
        </w:trPr>
        <w:tc>
          <w:tcPr>
            <w:tcW w:w="868"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1180"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990"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1989" w:type="dxa"/>
            <w:gridSpan w:val="2"/>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2053" w:type="dxa"/>
            <w:gridSpan w:val="2"/>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1195"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c>
          <w:tcPr>
            <w:tcW w:w="940" w:type="dxa"/>
            <w:vAlign w:val="center"/>
          </w:tcPr>
          <w:p>
            <w:pPr>
              <w:spacing w:line="400" w:lineRule="exact"/>
              <w:jc w:val="center"/>
              <w:rPr>
                <w:rFonts w:hint="default" w:ascii="Times New Roman" w:hAnsi="Times New Roman" w:eastAsia="仿宋_GB2312" w:cs="Times New Roman"/>
                <w:snapToGrid w:val="0"/>
                <w:sz w:val="24"/>
                <w:highlight w:val="none"/>
                <w:lang w:eastAsia="zh-CN"/>
              </w:rPr>
            </w:pPr>
          </w:p>
        </w:tc>
      </w:tr>
      <w:tr>
        <w:trPr>
          <w:trHeight w:val="510" w:hRule="atLeast"/>
          <w:jc w:val="center"/>
        </w:trPr>
        <w:tc>
          <w:tcPr>
            <w:tcW w:w="2048" w:type="dxa"/>
            <w:gridSpan w:val="2"/>
            <w:vAlign w:val="center"/>
          </w:tcPr>
          <w:p>
            <w:pPr>
              <w:widowControl w:val="0"/>
              <w:autoSpaceDE w:val="0"/>
              <w:autoSpaceDN w:val="0"/>
              <w:adjustRightInd w:val="0"/>
              <w:spacing w:line="360" w:lineRule="exact"/>
              <w:ind w:firstLine="0" w:firstLineChars="0"/>
              <w:jc w:val="center"/>
              <w:rPr>
                <w:rFonts w:ascii="Times New Roman" w:hAnsi="Times New Roman" w:cs="Times New Roman"/>
                <w:sz w:val="21"/>
                <w:szCs w:val="21"/>
                <w:highlight w:val="none"/>
              </w:rPr>
            </w:pPr>
            <w:r>
              <w:rPr>
                <w:rFonts w:hint="default" w:ascii="黑体" w:hAnsi="黑体" w:eastAsia="黑体" w:cs="黑体"/>
                <w:spacing w:val="5"/>
                <w:kern w:val="2"/>
                <w:sz w:val="24"/>
                <w:szCs w:val="24"/>
                <w:highlight w:val="none"/>
                <w:lang w:val="en-US" w:eastAsia="en-US"/>
              </w:rPr>
              <w:t>申报资料真实性声明</w:t>
            </w:r>
          </w:p>
        </w:tc>
        <w:tc>
          <w:tcPr>
            <w:tcW w:w="7167" w:type="dxa"/>
            <w:gridSpan w:val="7"/>
            <w:vAlign w:val="center"/>
          </w:tcPr>
          <w:p>
            <w:pPr>
              <w:widowControl w:val="0"/>
              <w:autoSpaceDE w:val="0"/>
              <w:autoSpaceDN w:val="0"/>
              <w:adjustRightInd w:val="0"/>
              <w:spacing w:line="360" w:lineRule="exact"/>
              <w:ind w:firstLine="0" w:firstLineChars="0"/>
              <w:rPr>
                <w:rFonts w:ascii="Times New Roman" w:hAnsi="Times New Roman" w:cs="Times New Roman"/>
                <w:sz w:val="21"/>
                <w:szCs w:val="21"/>
                <w:highlight w:val="none"/>
              </w:rPr>
            </w:pPr>
            <w:r>
              <w:rPr>
                <w:rFonts w:hint="default" w:ascii="Times New Roman" w:hAnsi="Times New Roman" w:eastAsia="仿宋_GB2312" w:cs="Times New Roman"/>
                <w:snapToGrid w:val="0"/>
                <w:sz w:val="24"/>
                <w:highlight w:val="none"/>
                <w:lang w:eastAsia="zh-CN"/>
              </w:rPr>
              <w:t>本</w:t>
            </w:r>
            <w:r>
              <w:rPr>
                <w:rFonts w:hint="default" w:ascii="Times New Roman" w:hAnsi="Times New Roman" w:eastAsia="仿宋_GB2312" w:cs="Times New Roman"/>
                <w:snapToGrid w:val="0"/>
                <w:sz w:val="24"/>
                <w:highlight w:val="none"/>
                <w:lang w:val="en-US" w:eastAsia="zh-CN"/>
              </w:rPr>
              <w:t>单位</w:t>
            </w:r>
            <w:r>
              <w:rPr>
                <w:rFonts w:hint="default" w:ascii="Times New Roman" w:hAnsi="Times New Roman" w:eastAsia="仿宋_GB2312" w:cs="Times New Roman"/>
                <w:snapToGrid w:val="0"/>
                <w:sz w:val="24"/>
                <w:highlight w:val="none"/>
                <w:lang w:eastAsia="zh-CN"/>
              </w:rPr>
              <w:t>声明，本公司所提交的所有申报资料是真实、完整、有效的，如存在提供虚假资料或凭证行为，无论项目最终是否获得资助，由此产生的法律责任及其他所有后果，本公司都将全部承担。</w:t>
            </w:r>
            <w:r>
              <w:rPr>
                <w:rFonts w:hint="default" w:ascii="Times New Roman" w:hAnsi="Times New Roman" w:eastAsia="仿宋_GB2312" w:cs="Times New Roman"/>
                <w:snapToGrid w:val="0"/>
                <w:sz w:val="24"/>
                <w:highlight w:val="none"/>
                <w:lang w:eastAsia="zh-CN"/>
              </w:rPr>
              <w:br/>
            </w:r>
            <w:r>
              <w:rPr>
                <w:rFonts w:hint="default" w:ascii="Times New Roman" w:hAnsi="Times New Roman" w:eastAsia="仿宋_GB2312" w:cs="Times New Roman"/>
                <w:snapToGrid w:val="0"/>
                <w:sz w:val="24"/>
                <w:highlight w:val="none"/>
                <w:lang w:eastAsia="zh-CN"/>
              </w:rPr>
              <w:br/>
            </w:r>
            <w:r>
              <w:rPr>
                <w:rFonts w:hint="default" w:ascii="Times New Roman" w:hAnsi="Times New Roman" w:eastAsia="仿宋_GB2312" w:cs="Times New Roman"/>
                <w:snapToGrid w:val="0"/>
                <w:sz w:val="24"/>
                <w:highlight w:val="none"/>
                <w:lang w:eastAsia="zh-CN"/>
              </w:rPr>
              <w:t xml:space="preserve">                                单位（盖章）： </w:t>
            </w:r>
            <w:r>
              <w:rPr>
                <w:rFonts w:hint="default" w:ascii="Times New Roman" w:hAnsi="Times New Roman" w:eastAsia="仿宋_GB2312" w:cs="Times New Roman"/>
                <w:snapToGrid w:val="0"/>
                <w:sz w:val="24"/>
                <w:highlight w:val="none"/>
                <w:lang w:eastAsia="zh-CN"/>
              </w:rPr>
              <w:br/>
            </w:r>
            <w:r>
              <w:rPr>
                <w:rFonts w:hint="default" w:ascii="Times New Roman" w:hAnsi="Times New Roman" w:eastAsia="仿宋_GB2312" w:cs="Times New Roman"/>
                <w:snapToGrid w:val="0"/>
                <w:sz w:val="24"/>
                <w:highlight w:val="none"/>
                <w:lang w:eastAsia="zh-CN"/>
              </w:rPr>
              <w:t xml:space="preserve">                                法定代表人</w:t>
            </w:r>
            <w:r>
              <w:rPr>
                <w:rFonts w:hint="default" w:ascii="Times New Roman" w:hAnsi="Times New Roman" w:eastAsia="仿宋_GB2312" w:cs="Times New Roman"/>
                <w:snapToGrid w:val="0"/>
                <w:sz w:val="24"/>
                <w:highlight w:val="none"/>
                <w:lang w:val="en-US" w:eastAsia="zh-CN"/>
              </w:rPr>
              <w:t>或负责人</w:t>
            </w:r>
            <w:r>
              <w:rPr>
                <w:rFonts w:hint="default" w:ascii="Times New Roman" w:hAnsi="Times New Roman" w:eastAsia="仿宋_GB2312" w:cs="Times New Roman"/>
                <w:snapToGrid w:val="0"/>
                <w:sz w:val="24"/>
                <w:highlight w:val="none"/>
                <w:lang w:eastAsia="zh-CN"/>
              </w:rPr>
              <w:t xml:space="preserve">（签字）：       </w:t>
            </w:r>
            <w:r>
              <w:rPr>
                <w:rFonts w:hint="default" w:ascii="Times New Roman" w:hAnsi="Times New Roman" w:eastAsia="仿宋_GB2312" w:cs="Times New Roman"/>
                <w:snapToGrid w:val="0"/>
                <w:sz w:val="24"/>
                <w:highlight w:val="none"/>
                <w:lang w:eastAsia="zh-CN"/>
              </w:rPr>
              <w:br/>
            </w:r>
            <w:r>
              <w:rPr>
                <w:rFonts w:hint="default" w:ascii="Times New Roman" w:hAnsi="Times New Roman" w:eastAsia="仿宋_GB2312" w:cs="Times New Roman"/>
                <w:snapToGrid w:val="0"/>
                <w:sz w:val="24"/>
                <w:highlight w:val="none"/>
                <w:lang w:eastAsia="zh-CN"/>
              </w:rPr>
              <w:t xml:space="preserve">                                       年   月   日</w:t>
            </w:r>
          </w:p>
        </w:tc>
      </w:tr>
    </w:tbl>
    <w:p>
      <w:pPr>
        <w:jc w:val="center"/>
        <w:rPr>
          <w:rFonts w:hint="default" w:ascii="Times New Roman" w:hAnsi="Times New Roman" w:eastAsia="方正小标宋_GBK" w:cs="Times New Roman"/>
          <w:b w:val="0"/>
          <w:bCs w:val="0"/>
          <w:color w:val="000000"/>
          <w:sz w:val="44"/>
          <w:szCs w:val="44"/>
          <w:highlight w:val="none"/>
        </w:rPr>
      </w:pPr>
      <w:r>
        <w:rPr>
          <w:lang w:val="en-US"/>
        </w:rPr>
        <w:br w:type="page"/>
      </w:r>
    </w:p>
    <w:p>
      <w:pPr>
        <w:jc w:val="center"/>
        <w:rPr>
          <w:rFonts w:hint="default" w:ascii="Times New Roman" w:hAnsi="Times New Roman" w:eastAsia="方正小标宋_GBK" w:cs="Times New Roman"/>
          <w:b w:val="0"/>
          <w:bCs w:val="0"/>
          <w:color w:val="000000"/>
          <w:sz w:val="44"/>
          <w:szCs w:val="44"/>
          <w:highlight w:val="none"/>
        </w:rPr>
      </w:pPr>
    </w:p>
    <w:p>
      <w:pPr>
        <w:widowControl w:val="0"/>
        <w:wordWrap/>
        <w:adjustRightInd/>
        <w:snapToGrid/>
        <w:spacing w:line="590" w:lineRule="exact"/>
        <w:ind w:left="0" w:leftChars="0" w:firstLine="0" w:firstLineChars="0"/>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吉林市中小企业数字化转型城市试点</w:t>
      </w:r>
    </w:p>
    <w:p>
      <w:pPr>
        <w:ind w:left="0" w:leftChars="0" w:firstLine="0" w:firstLineChars="0"/>
        <w:jc w:val="center"/>
        <w:rPr>
          <w:rFonts w:hint="eastAsia" w:ascii="方正小标宋简体" w:hAnsi="方正小标宋简体" w:eastAsia="方正小标宋简体" w:cs="方正小标宋简体"/>
          <w:b w:val="0"/>
          <w:bCs w:val="0"/>
          <w:color w:val="000000"/>
          <w:sz w:val="44"/>
          <w:szCs w:val="44"/>
          <w:highlight w:val="none"/>
        </w:rPr>
      </w:pPr>
      <w:r>
        <w:rPr>
          <w:rFonts w:hint="eastAsia" w:ascii="方正小标宋简体" w:hAnsi="方正小标宋简体" w:eastAsia="方正小标宋简体" w:cs="方正小标宋简体"/>
          <w:b w:val="0"/>
          <w:bCs w:val="0"/>
          <w:color w:val="000000"/>
          <w:sz w:val="44"/>
          <w:szCs w:val="44"/>
          <w:highlight w:val="none"/>
        </w:rPr>
        <w:t>XXXXX公司</w:t>
      </w:r>
    </w:p>
    <w:p>
      <w:pPr>
        <w:ind w:left="0" w:leftChars="0" w:firstLine="0" w:firstLineChars="0"/>
        <w:jc w:val="center"/>
        <w:rPr>
          <w:rFonts w:hint="eastAsia" w:ascii="方正小标宋简体" w:hAnsi="方正小标宋简体" w:eastAsia="方正小标宋简体" w:cs="方正小标宋简体"/>
          <w:b/>
          <w:bCs/>
          <w:sz w:val="44"/>
          <w:szCs w:val="44"/>
          <w:highlight w:val="none"/>
        </w:rPr>
      </w:pPr>
      <w:r>
        <w:rPr>
          <w:rFonts w:hint="eastAsia" w:ascii="方正小标宋简体" w:hAnsi="方正小标宋简体" w:eastAsia="方正小标宋简体" w:cs="方正小标宋简体"/>
          <w:sz w:val="44"/>
          <w:szCs w:val="44"/>
          <w:highlight w:val="none"/>
        </w:rPr>
        <w:t>数字化改造</w:t>
      </w:r>
      <w:r>
        <w:rPr>
          <w:rFonts w:hint="eastAsia" w:ascii="方正小标宋简体" w:hAnsi="方正小标宋简体" w:eastAsia="方正小标宋简体" w:cs="方正小标宋简体"/>
          <w:sz w:val="44"/>
          <w:szCs w:val="44"/>
          <w:highlight w:val="none"/>
          <w:lang w:val="en-US" w:eastAsia="zh-CN"/>
        </w:rPr>
        <w:t>项目</w:t>
      </w:r>
      <w:r>
        <w:rPr>
          <w:rFonts w:hint="eastAsia" w:ascii="方正小标宋简体" w:hAnsi="方正小标宋简体" w:eastAsia="方正小标宋简体" w:cs="方正小标宋简体"/>
          <w:sz w:val="44"/>
          <w:szCs w:val="44"/>
          <w:highlight w:val="none"/>
        </w:rPr>
        <w:t>实施方案</w:t>
      </w:r>
    </w:p>
    <w:p>
      <w:pPr>
        <w:pStyle w:val="33"/>
        <w:spacing w:line="240" w:lineRule="auto"/>
        <w:ind w:firstLine="0" w:firstLineChars="0"/>
        <w:jc w:val="center"/>
        <w:rPr>
          <w:rFonts w:ascii="Times New Roman" w:hAnsi="Times New Roman" w:cs="Times New Roman"/>
          <w:b/>
          <w:bCs/>
          <w:sz w:val="44"/>
          <w:szCs w:val="44"/>
          <w:highlight w:val="none"/>
        </w:rPr>
      </w:pPr>
    </w:p>
    <w:p>
      <w:pPr>
        <w:pStyle w:val="33"/>
        <w:spacing w:line="240" w:lineRule="auto"/>
        <w:ind w:firstLine="0" w:firstLineChars="0"/>
        <w:jc w:val="center"/>
        <w:rPr>
          <w:rFonts w:ascii="Times New Roman" w:hAnsi="Times New Roman" w:cs="Times New Roman"/>
          <w:b/>
          <w:bCs/>
          <w:sz w:val="44"/>
          <w:szCs w:val="44"/>
          <w:highlight w:val="none"/>
        </w:rPr>
      </w:pPr>
    </w:p>
    <w:p>
      <w:pPr>
        <w:pStyle w:val="33"/>
        <w:spacing w:line="240" w:lineRule="auto"/>
        <w:ind w:firstLine="0" w:firstLineChars="0"/>
        <w:jc w:val="center"/>
        <w:rPr>
          <w:rFonts w:ascii="Times New Roman" w:hAnsi="Times New Roman" w:cs="Times New Roman"/>
          <w:b/>
          <w:bCs/>
          <w:sz w:val="44"/>
          <w:szCs w:val="44"/>
          <w:highlight w:val="none"/>
        </w:rPr>
      </w:pPr>
    </w:p>
    <w:p>
      <w:pPr>
        <w:pStyle w:val="33"/>
        <w:spacing w:line="240" w:lineRule="auto"/>
        <w:ind w:firstLine="0" w:firstLineChars="0"/>
        <w:jc w:val="center"/>
        <w:rPr>
          <w:rFonts w:ascii="Times New Roman" w:hAnsi="Times New Roman" w:cs="Times New Roman"/>
          <w:b/>
          <w:bCs/>
          <w:sz w:val="44"/>
          <w:szCs w:val="44"/>
          <w:highlight w:val="none"/>
        </w:rPr>
      </w:pPr>
    </w:p>
    <w:p>
      <w:pPr>
        <w:pStyle w:val="33"/>
        <w:spacing w:line="240" w:lineRule="auto"/>
        <w:ind w:firstLine="0" w:firstLineChars="0"/>
        <w:jc w:val="both"/>
        <w:rPr>
          <w:rFonts w:ascii="Times New Roman" w:hAnsi="Times New Roman" w:cs="Times New Roman"/>
          <w:b/>
          <w:bCs/>
          <w:sz w:val="44"/>
          <w:szCs w:val="44"/>
          <w:highlight w:val="none"/>
        </w:rPr>
      </w:pPr>
    </w:p>
    <w:p>
      <w:pPr>
        <w:pStyle w:val="33"/>
        <w:ind w:left="1260" w:leftChars="600" w:firstLine="640"/>
        <w:rPr>
          <w:rFonts w:hint="default" w:ascii="Times New Roman" w:hAnsi="Times New Roman" w:eastAsia="方正仿宋_GB2312" w:cs="Times New Roman"/>
          <w:sz w:val="32"/>
          <w:szCs w:val="32"/>
          <w:highlight w:val="none"/>
        </w:rPr>
      </w:pPr>
    </w:p>
    <w:p>
      <w:pPr>
        <w:pStyle w:val="33"/>
        <w:ind w:left="1260" w:leftChars="600" w:firstLine="640"/>
        <w:rPr>
          <w:rFonts w:hint="default" w:ascii="Times New Roman" w:hAnsi="Times New Roman" w:eastAsia="方正仿宋_GB2312" w:cs="Times New Roman"/>
          <w:sz w:val="32"/>
          <w:szCs w:val="32"/>
          <w:highlight w:val="none"/>
        </w:rPr>
      </w:pPr>
    </w:p>
    <w:p>
      <w:pPr>
        <w:pStyle w:val="33"/>
        <w:ind w:left="1260" w:leftChars="600" w:firstLine="640"/>
        <w:rPr>
          <w:rFonts w:hint="default" w:ascii="Times New Roman" w:hAnsi="Times New Roman" w:eastAsia="方正仿宋_GB2312" w:cs="Times New Roman"/>
          <w:sz w:val="32"/>
          <w:szCs w:val="32"/>
          <w:highlight w:val="none"/>
        </w:rPr>
      </w:pPr>
    </w:p>
    <w:p>
      <w:pPr>
        <w:pStyle w:val="33"/>
        <w:ind w:left="1260" w:leftChars="600" w:firstLine="640"/>
        <w:rPr>
          <w:rFonts w:hint="default" w:ascii="Times New Roman" w:hAnsi="Times New Roman" w:eastAsia="方正仿宋_GB2312" w:cs="Times New Roman"/>
          <w:sz w:val="32"/>
          <w:szCs w:val="32"/>
          <w:highlight w:val="none"/>
        </w:rPr>
      </w:pPr>
    </w:p>
    <w:p>
      <w:pPr>
        <w:pStyle w:val="33"/>
        <w:ind w:left="1260" w:leftChars="600" w:firstLine="640"/>
        <w:rPr>
          <w:rFonts w:hint="default" w:ascii="Times New Roman" w:hAnsi="Times New Roman" w:eastAsia="方正仿宋_GB2312" w:cs="Times New Roman"/>
          <w:sz w:val="32"/>
          <w:szCs w:val="32"/>
          <w:highlight w:val="none"/>
        </w:rPr>
      </w:pPr>
    </w:p>
    <w:p>
      <w:pPr>
        <w:ind w:left="0" w:leftChars="0" w:firstLine="0" w:firstLineChars="0"/>
        <w:jc w:val="center"/>
        <w:rPr>
          <w:rFonts w:hint="eastAsia" w:ascii="方正小标宋简体" w:hAnsi="方正小标宋简体" w:eastAsia="方正小标宋简体" w:cs="方正小标宋简体"/>
          <w:b w:val="0"/>
          <w:bCs w:val="0"/>
          <w:sz w:val="32"/>
          <w:szCs w:val="32"/>
          <w:highlight w:val="none"/>
          <w:lang w:eastAsia="zh-CN"/>
        </w:rPr>
      </w:pPr>
      <w:r>
        <w:rPr>
          <w:rFonts w:hint="eastAsia" w:ascii="方正小标宋简体" w:hAnsi="方正小标宋简体" w:eastAsia="方正小标宋简体" w:cs="方正小标宋简体"/>
          <w:color w:val="000000"/>
          <w:kern w:val="2"/>
          <w:sz w:val="36"/>
          <w:szCs w:val="36"/>
          <w:highlight w:val="none"/>
          <w:lang w:val="en-US" w:eastAsia="zh-CN" w:bidi="ar-SA"/>
        </w:rPr>
        <w:t>202x年   月</w:t>
      </w:r>
      <w:r>
        <w:rPr>
          <w:rFonts w:hint="default" w:ascii="Times New Roman" w:hAnsi="Times New Roman" w:eastAsia="方正小标宋_GBK" w:cs="Times New Roman"/>
          <w:color w:val="000000"/>
          <w:kern w:val="2"/>
          <w:sz w:val="40"/>
          <w:szCs w:val="40"/>
          <w:highlight w:val="none"/>
          <w:lang w:val="en-US" w:eastAsia="zh-CN" w:bidi="ar-SA"/>
        </w:rPr>
        <w:br w:type="page"/>
      </w:r>
      <w:r>
        <w:rPr>
          <w:rFonts w:hint="eastAsia" w:ascii="方正小标宋简体" w:hAnsi="方正小标宋简体" w:eastAsia="方正小标宋简体" w:cs="方正小标宋简体"/>
          <w:b w:val="0"/>
          <w:bCs w:val="0"/>
          <w:color w:val="000000"/>
          <w:kern w:val="2"/>
          <w:sz w:val="36"/>
          <w:szCs w:val="36"/>
          <w:highlight w:val="none"/>
          <w:lang w:val="en-US" w:eastAsia="zh-CN" w:bidi="ar-SA"/>
        </w:rPr>
        <w:t>试点企业</w:t>
      </w:r>
      <w:r>
        <w:rPr>
          <w:rFonts w:hint="eastAsia" w:ascii="方正小标宋简体" w:hAnsi="方正小标宋简体" w:eastAsia="方正小标宋简体" w:cs="方正小标宋简体"/>
          <w:b w:val="0"/>
          <w:bCs w:val="0"/>
          <w:sz w:val="36"/>
          <w:szCs w:val="36"/>
          <w:highlight w:val="none"/>
          <w:lang w:val="en-US" w:eastAsia="zh-CN"/>
        </w:rPr>
        <w:t>数字化水平自评测结果</w:t>
      </w:r>
    </w:p>
    <w:tbl>
      <w:tblPr>
        <w:tblW w:w="85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6385"/>
      </w:tblGrid>
      <w:tr>
        <w:trPr>
          <w:trHeight w:val="385" w:hRule="atLeast"/>
        </w:trPr>
        <w:tc>
          <w:tcPr>
            <w:tcW w:w="2130" w:type="dxa"/>
            <w:vAlign w:val="center"/>
          </w:tcPr>
          <w:p>
            <w:pPr>
              <w:autoSpaceDE w:val="0"/>
              <w:autoSpaceDN w:val="0"/>
              <w:adjustRightInd w:val="0"/>
              <w:spacing w:line="360" w:lineRule="exact"/>
              <w:ind w:left="0" w:leftChars="0" w:firstLine="0" w:firstLineChars="0"/>
              <w:jc w:val="both"/>
              <w:rPr>
                <w:rFonts w:hint="eastAsia" w:ascii="黑体" w:hAnsi="黑体" w:eastAsia="黑体" w:cs="黑体"/>
                <w:spacing w:val="6"/>
                <w:sz w:val="24"/>
                <w:highlight w:val="none"/>
                <w:lang w:eastAsia="en-US"/>
              </w:rPr>
            </w:pPr>
            <w:r>
              <w:rPr>
                <w:rFonts w:hint="eastAsia" w:ascii="黑体" w:hAnsi="黑体" w:eastAsia="黑体" w:cs="黑体"/>
                <w:spacing w:val="6"/>
                <w:sz w:val="24"/>
                <w:highlight w:val="none"/>
                <w:lang w:eastAsia="en-US"/>
              </w:rPr>
              <w:t>试点企业</w:t>
            </w:r>
            <w:r>
              <w:rPr>
                <w:rFonts w:hint="eastAsia" w:ascii="黑体" w:hAnsi="黑体" w:eastAsia="黑体" w:cs="黑体"/>
                <w:spacing w:val="6"/>
                <w:sz w:val="24"/>
                <w:highlight w:val="none"/>
                <w:lang w:val="en-US" w:eastAsia="en-US"/>
              </w:rPr>
              <w:t>名称</w:t>
            </w:r>
          </w:p>
        </w:tc>
        <w:tc>
          <w:tcPr>
            <w:tcW w:w="6385" w:type="dxa"/>
            <w:vAlign w:val="top"/>
          </w:tcPr>
          <w:p>
            <w:pPr>
              <w:pStyle w:val="33"/>
              <w:ind w:firstLine="0" w:firstLineChars="0"/>
              <w:rPr>
                <w:rFonts w:ascii="Times New Roman" w:hAnsi="Times New Roman" w:cs="Times New Roman"/>
                <w:highlight w:val="none"/>
              </w:rPr>
            </w:pPr>
          </w:p>
        </w:tc>
      </w:tr>
      <w:tr>
        <w:tc>
          <w:tcPr>
            <w:tcW w:w="2130" w:type="dxa"/>
            <w:vAlign w:val="center"/>
          </w:tcPr>
          <w:p>
            <w:pPr>
              <w:autoSpaceDE w:val="0"/>
              <w:autoSpaceDN w:val="0"/>
              <w:adjustRightInd w:val="0"/>
              <w:spacing w:line="360" w:lineRule="exact"/>
              <w:ind w:left="0" w:leftChars="0" w:firstLine="0" w:firstLineChars="0"/>
              <w:jc w:val="both"/>
              <w:rPr>
                <w:rFonts w:hint="eastAsia" w:ascii="黑体" w:hAnsi="黑体" w:eastAsia="黑体" w:cs="黑体"/>
                <w:spacing w:val="6"/>
                <w:sz w:val="24"/>
                <w:highlight w:val="none"/>
                <w:lang w:eastAsia="en-US"/>
              </w:rPr>
            </w:pPr>
            <w:r>
              <w:rPr>
                <w:rFonts w:hint="eastAsia" w:ascii="黑体" w:hAnsi="黑体" w:eastAsia="黑体" w:cs="黑体"/>
                <w:spacing w:val="6"/>
                <w:sz w:val="24"/>
                <w:highlight w:val="none"/>
                <w:lang w:eastAsia="en-US"/>
              </w:rPr>
              <w:t>数字化服务商</w:t>
            </w:r>
          </w:p>
        </w:tc>
        <w:tc>
          <w:tcPr>
            <w:tcW w:w="6385" w:type="dxa"/>
            <w:vAlign w:val="top"/>
          </w:tcPr>
          <w:p>
            <w:pPr>
              <w:pStyle w:val="33"/>
              <w:ind w:firstLine="0" w:firstLineChars="0"/>
              <w:rPr>
                <w:rFonts w:ascii="Times New Roman" w:hAnsi="Times New Roman" w:cs="Times New Roman"/>
                <w:highlight w:val="none"/>
              </w:rPr>
            </w:pPr>
          </w:p>
        </w:tc>
      </w:tr>
      <w:tr>
        <w:trPr>
          <w:trHeight w:val="10880" w:hRule="atLeast"/>
        </w:trPr>
        <w:tc>
          <w:tcPr>
            <w:tcW w:w="8515" w:type="dxa"/>
            <w:gridSpan w:val="2"/>
            <w:vAlign w:val="top"/>
          </w:tcPr>
          <w:p>
            <w:pPr>
              <w:pStyle w:val="33"/>
              <w:ind w:firstLine="0"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数字化水平</w:t>
            </w:r>
            <w:r>
              <w:rPr>
                <w:rFonts w:hint="eastAsia" w:ascii="仿宋_GB2312" w:hAnsi="仿宋_GB2312" w:eastAsia="仿宋_GB2312" w:cs="仿宋_GB2312"/>
                <w:sz w:val="24"/>
                <w:szCs w:val="24"/>
                <w:highlight w:val="none"/>
              </w:rPr>
              <w:t>评估结果：</w:t>
            </w:r>
          </w:p>
          <w:p>
            <w:pPr>
              <w:pStyle w:val="33"/>
              <w:ind w:firstLine="42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基于《中小企业数字化水平评测指标</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2024年版</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lang w:val="en-US" w:eastAsia="zh-CN"/>
              </w:rPr>
              <w:t>XXX</w:t>
            </w:r>
            <w:r>
              <w:rPr>
                <w:rFonts w:hint="eastAsia" w:ascii="仿宋_GB2312" w:hAnsi="仿宋_GB2312" w:eastAsia="仿宋_GB2312" w:cs="仿宋_GB2312"/>
                <w:sz w:val="24"/>
                <w:szCs w:val="24"/>
                <w:highlight w:val="none"/>
              </w:rPr>
              <w:t>公司的</w:t>
            </w:r>
            <w:r>
              <w:rPr>
                <w:rFonts w:hint="eastAsia" w:ascii="仿宋_GB2312" w:hAnsi="仿宋_GB2312" w:eastAsia="仿宋_GB2312" w:cs="仿宋_GB2312"/>
                <w:sz w:val="24"/>
                <w:szCs w:val="24"/>
                <w:highlight w:val="none"/>
                <w:lang w:val="en-US" w:eastAsia="zh-CN"/>
              </w:rPr>
              <w:t>数字化水平评估结果</w:t>
            </w:r>
            <w:r>
              <w:rPr>
                <w:rFonts w:hint="eastAsia" w:ascii="仿宋_GB2312" w:hAnsi="仿宋_GB2312" w:eastAsia="仿宋_GB2312" w:cs="仿宋_GB2312"/>
                <w:sz w:val="24"/>
                <w:szCs w:val="24"/>
                <w:highlight w:val="none"/>
              </w:rPr>
              <w:t>为：</w:t>
            </w:r>
          </w:p>
          <w:p>
            <w:pPr>
              <w:pStyle w:val="33"/>
              <w:ind w:firstLine="42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评估等级：</w:t>
            </w:r>
          </w:p>
          <w:p>
            <w:pPr>
              <w:pStyle w:val="33"/>
              <w:ind w:firstLine="420"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sym w:font="Wingdings 2" w:char="00A3"/>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一级</w:t>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rPr>
              <w:sym w:font="Wingdings 2" w:char="00A3"/>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二级</w:t>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rPr>
              <w:sym w:font="Wingdings 2" w:char="00A3"/>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 xml:space="preserve">三级  </w:t>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sym w:font="Wingdings 2" w:char="00A3"/>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四级</w:t>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rPr>
              <w:sym w:font="Wingdings 2" w:char="00A3"/>
            </w: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eastAsia="zh-CN"/>
              </w:rPr>
              <w:t>无等级</w:t>
            </w:r>
            <w:r>
              <w:rPr>
                <w:rFonts w:hint="eastAsia" w:ascii="仿宋_GB2312" w:hAnsi="仿宋_GB2312" w:eastAsia="仿宋_GB2312" w:cs="仿宋_GB2312"/>
                <w:sz w:val="24"/>
                <w:szCs w:val="24"/>
                <w:highlight w:val="none"/>
              </w:rPr>
              <w:t xml:space="preserve">  </w:t>
            </w:r>
          </w:p>
          <w:p>
            <w:pPr>
              <w:pStyle w:val="33"/>
              <w:ind w:firstLine="480" w:firstLineChars="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1.数字化基础、管理与成效维度</w:t>
            </w:r>
          </w:p>
          <w:p>
            <w:pPr>
              <w:pStyle w:val="33"/>
              <w:ind w:firstLine="480" w:firstLineChars="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数字化基础：</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分；</w:t>
            </w:r>
          </w:p>
          <w:p>
            <w:pPr>
              <w:pStyle w:val="33"/>
              <w:ind w:firstLine="480" w:firstLineChars="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数字化管理：</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分；</w:t>
            </w:r>
          </w:p>
          <w:p>
            <w:pPr>
              <w:pStyle w:val="33"/>
              <w:ind w:firstLine="480" w:firstLineChars="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数字化成效：</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lang w:val="en-US" w:eastAsia="zh-CN"/>
              </w:rPr>
              <w:t>分。</w:t>
            </w:r>
          </w:p>
          <w:p>
            <w:pPr>
              <w:pStyle w:val="33"/>
              <w:ind w:firstLine="480" w:firstLineChars="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2.数字化经营维度</w:t>
            </w:r>
          </w:p>
          <w:tbl>
            <w:tblPr>
              <w:tblW w:w="8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51"/>
              <w:gridCol w:w="3301"/>
              <w:gridCol w:w="2077"/>
              <w:gridCol w:w="2077"/>
            </w:tblGrid>
            <w:tr>
              <w:tc>
                <w:tcPr>
                  <w:tcW w:w="851" w:type="dxa"/>
                  <w:vAlign w:val="top"/>
                </w:tcPr>
                <w:p>
                  <w:pPr>
                    <w:autoSpaceDE w:val="0"/>
                    <w:autoSpaceDN w:val="0"/>
                    <w:adjustRightInd w:val="0"/>
                    <w:spacing w:line="360" w:lineRule="exact"/>
                    <w:ind w:firstLine="0" w:firstLineChars="0"/>
                    <w:jc w:val="center"/>
                    <w:rPr>
                      <w:rFonts w:hint="eastAsia" w:ascii="黑体" w:hAnsi="黑体" w:eastAsia="黑体" w:cs="黑体"/>
                      <w:spacing w:val="6"/>
                      <w:sz w:val="24"/>
                      <w:highlight w:val="none"/>
                      <w:lang w:val="en-US" w:eastAsia="en-US"/>
                    </w:rPr>
                  </w:pPr>
                  <w:r>
                    <w:rPr>
                      <w:rFonts w:hint="eastAsia" w:ascii="黑体" w:hAnsi="黑体" w:eastAsia="黑体" w:cs="黑体"/>
                      <w:spacing w:val="6"/>
                      <w:sz w:val="24"/>
                      <w:highlight w:val="none"/>
                      <w:lang w:val="en-US" w:eastAsia="en-US"/>
                    </w:rPr>
                    <w:t>序号</w:t>
                  </w:r>
                </w:p>
              </w:tc>
              <w:tc>
                <w:tcPr>
                  <w:tcW w:w="3301" w:type="dxa"/>
                  <w:vAlign w:val="top"/>
                </w:tcPr>
                <w:p>
                  <w:pPr>
                    <w:autoSpaceDE w:val="0"/>
                    <w:autoSpaceDN w:val="0"/>
                    <w:adjustRightInd w:val="0"/>
                    <w:spacing w:line="360" w:lineRule="exact"/>
                    <w:ind w:firstLine="0" w:firstLineChars="0"/>
                    <w:jc w:val="center"/>
                    <w:rPr>
                      <w:rFonts w:hint="eastAsia" w:ascii="黑体" w:hAnsi="黑体" w:eastAsia="黑体" w:cs="黑体"/>
                      <w:spacing w:val="6"/>
                      <w:sz w:val="24"/>
                      <w:highlight w:val="none"/>
                      <w:lang w:val="en-US" w:eastAsia="en-US"/>
                    </w:rPr>
                  </w:pPr>
                  <w:r>
                    <w:rPr>
                      <w:rFonts w:hint="eastAsia" w:ascii="黑体" w:hAnsi="黑体" w:eastAsia="黑体" w:cs="黑体"/>
                      <w:spacing w:val="6"/>
                      <w:sz w:val="24"/>
                      <w:highlight w:val="none"/>
                      <w:lang w:val="en-US" w:eastAsia="en-US"/>
                    </w:rPr>
                    <w:t>场景名称</w:t>
                  </w:r>
                </w:p>
              </w:tc>
              <w:tc>
                <w:tcPr>
                  <w:tcW w:w="2077" w:type="dxa"/>
                  <w:vAlign w:val="top"/>
                </w:tcPr>
                <w:p>
                  <w:pPr>
                    <w:autoSpaceDE w:val="0"/>
                    <w:autoSpaceDN w:val="0"/>
                    <w:adjustRightInd w:val="0"/>
                    <w:spacing w:line="360" w:lineRule="exact"/>
                    <w:ind w:firstLine="0" w:firstLineChars="0"/>
                    <w:jc w:val="center"/>
                    <w:rPr>
                      <w:rFonts w:hint="eastAsia" w:ascii="黑体" w:hAnsi="黑体" w:eastAsia="黑体" w:cs="黑体"/>
                      <w:spacing w:val="6"/>
                      <w:sz w:val="24"/>
                      <w:highlight w:val="none"/>
                      <w:lang w:val="en-US" w:eastAsia="en-US"/>
                    </w:rPr>
                  </w:pPr>
                  <w:r>
                    <w:rPr>
                      <w:rFonts w:hint="eastAsia" w:ascii="黑体" w:hAnsi="黑体" w:eastAsia="黑体" w:cs="黑体"/>
                      <w:spacing w:val="6"/>
                      <w:sz w:val="24"/>
                      <w:highlight w:val="none"/>
                      <w:lang w:val="en-US" w:eastAsia="en-US"/>
                    </w:rPr>
                    <w:t>场景类型</w:t>
                  </w:r>
                </w:p>
              </w:tc>
              <w:tc>
                <w:tcPr>
                  <w:tcW w:w="2077" w:type="dxa"/>
                  <w:vAlign w:val="top"/>
                </w:tcPr>
                <w:p>
                  <w:pPr>
                    <w:autoSpaceDE w:val="0"/>
                    <w:autoSpaceDN w:val="0"/>
                    <w:adjustRightInd w:val="0"/>
                    <w:spacing w:line="360" w:lineRule="exact"/>
                    <w:ind w:firstLine="0" w:firstLineChars="0"/>
                    <w:jc w:val="center"/>
                    <w:rPr>
                      <w:rFonts w:hint="eastAsia" w:ascii="黑体" w:hAnsi="黑体" w:eastAsia="黑体" w:cs="黑体"/>
                      <w:spacing w:val="6"/>
                      <w:sz w:val="24"/>
                      <w:highlight w:val="none"/>
                      <w:lang w:val="en-US" w:eastAsia="en-US"/>
                    </w:rPr>
                  </w:pPr>
                  <w:r>
                    <w:rPr>
                      <w:rFonts w:hint="eastAsia" w:ascii="黑体" w:hAnsi="黑体" w:eastAsia="黑体" w:cs="黑体"/>
                      <w:spacing w:val="6"/>
                      <w:sz w:val="24"/>
                      <w:highlight w:val="none"/>
                      <w:lang w:val="en-US" w:eastAsia="en-US"/>
                    </w:rPr>
                    <w:t>水平等级</w:t>
                  </w:r>
                </w:p>
              </w:tc>
            </w:tr>
            <w:tr>
              <w:tc>
                <w:tcPr>
                  <w:tcW w:w="851" w:type="dxa"/>
                  <w:vAlign w:val="top"/>
                </w:tcPr>
                <w:p>
                  <w:pPr>
                    <w:pStyle w:val="33"/>
                    <w:ind w:left="0" w:leftChars="0" w:firstLine="0" w:firstLineChars="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w:t>
                  </w:r>
                </w:p>
              </w:tc>
              <w:tc>
                <w:tcPr>
                  <w:tcW w:w="3301" w:type="dxa"/>
                  <w:vAlign w:val="top"/>
                </w:tcPr>
                <w:p>
                  <w:pPr>
                    <w:pStyle w:val="33"/>
                    <w:ind w:firstLine="0" w:firstLineChars="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（参考</w:t>
                  </w:r>
                  <w:r>
                    <w:rPr>
                      <w:rFonts w:hint="eastAsia" w:ascii="仿宋_GB2312" w:hAnsi="仿宋_GB2312" w:eastAsia="仿宋_GB2312" w:cs="仿宋_GB2312"/>
                      <w:sz w:val="24"/>
                      <w:szCs w:val="24"/>
                      <w:highlight w:val="none"/>
                    </w:rPr>
                    <w:t>《中小企业数字化水平评测指标</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2024年版</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lang w:val="en-US" w:eastAsia="zh-CN"/>
                    </w:rPr>
                    <w:t>数字化经营维度16个二级指标）</w:t>
                  </w:r>
                </w:p>
              </w:tc>
              <w:tc>
                <w:tcPr>
                  <w:tcW w:w="2077" w:type="dxa"/>
                  <w:vAlign w:val="top"/>
                </w:tcPr>
                <w:p>
                  <w:pPr>
                    <w:pStyle w:val="33"/>
                    <w:ind w:left="0" w:leftChars="0" w:firstLine="0" w:firstLineChars="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约束性/指导性</w:t>
                  </w:r>
                </w:p>
              </w:tc>
              <w:tc>
                <w:tcPr>
                  <w:tcW w:w="2077" w:type="dxa"/>
                  <w:vAlign w:val="top"/>
                </w:tcPr>
                <w:p>
                  <w:pPr>
                    <w:pStyle w:val="33"/>
                    <w:ind w:firstLine="0" w:firstLineChars="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（根据评测结果据实填写）</w:t>
                  </w:r>
                </w:p>
              </w:tc>
            </w:tr>
            <w:tr>
              <w:tc>
                <w:tcPr>
                  <w:tcW w:w="851" w:type="dxa"/>
                  <w:vAlign w:val="top"/>
                </w:tcPr>
                <w:p>
                  <w:pPr>
                    <w:pStyle w:val="33"/>
                    <w:ind w:left="0" w:leftChars="0" w:firstLine="0" w:firstLineChars="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2</w:t>
                  </w:r>
                </w:p>
              </w:tc>
              <w:tc>
                <w:tcPr>
                  <w:tcW w:w="3301"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r>
            <w:tr>
              <w:tc>
                <w:tcPr>
                  <w:tcW w:w="851" w:type="dxa"/>
                  <w:vAlign w:val="top"/>
                </w:tcPr>
                <w:p>
                  <w:pPr>
                    <w:pStyle w:val="33"/>
                    <w:ind w:left="0" w:leftChars="0" w:firstLine="0" w:firstLineChars="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3</w:t>
                  </w:r>
                </w:p>
              </w:tc>
              <w:tc>
                <w:tcPr>
                  <w:tcW w:w="3301"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r>
            <w:tr>
              <w:tc>
                <w:tcPr>
                  <w:tcW w:w="851" w:type="dxa"/>
                  <w:vAlign w:val="top"/>
                </w:tcPr>
                <w:p>
                  <w:pPr>
                    <w:pStyle w:val="33"/>
                    <w:ind w:left="0" w:leftChars="0" w:firstLine="0" w:firstLineChars="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4</w:t>
                  </w:r>
                </w:p>
              </w:tc>
              <w:tc>
                <w:tcPr>
                  <w:tcW w:w="3301"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r>
            <w:tr>
              <w:tc>
                <w:tcPr>
                  <w:tcW w:w="851" w:type="dxa"/>
                  <w:vAlign w:val="top"/>
                </w:tcPr>
                <w:p>
                  <w:pPr>
                    <w:pStyle w:val="33"/>
                    <w:ind w:left="0" w:leftChars="0" w:firstLine="0" w:firstLineChars="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5</w:t>
                  </w:r>
                </w:p>
              </w:tc>
              <w:tc>
                <w:tcPr>
                  <w:tcW w:w="3301"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r>
            <w:tr>
              <w:tc>
                <w:tcPr>
                  <w:tcW w:w="851" w:type="dxa"/>
                  <w:vAlign w:val="top"/>
                </w:tcPr>
                <w:p>
                  <w:pPr>
                    <w:pStyle w:val="33"/>
                    <w:ind w:left="0" w:leftChars="0" w:firstLine="0" w:firstLineChars="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w:t>
                  </w:r>
                </w:p>
              </w:tc>
              <w:tc>
                <w:tcPr>
                  <w:tcW w:w="3301"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r>
            <w:tr>
              <w:tc>
                <w:tcPr>
                  <w:tcW w:w="851" w:type="dxa"/>
                  <w:vAlign w:val="top"/>
                </w:tcPr>
                <w:p>
                  <w:pPr>
                    <w:pStyle w:val="33"/>
                    <w:ind w:left="0" w:leftChars="0" w:firstLine="0" w:firstLineChars="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7</w:t>
                  </w:r>
                </w:p>
              </w:tc>
              <w:tc>
                <w:tcPr>
                  <w:tcW w:w="3301"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r>
            <w:tr>
              <w:tc>
                <w:tcPr>
                  <w:tcW w:w="851" w:type="dxa"/>
                  <w:vAlign w:val="top"/>
                </w:tcPr>
                <w:p>
                  <w:pPr>
                    <w:pStyle w:val="33"/>
                    <w:ind w:left="0" w:leftChars="0" w:firstLine="0" w:firstLineChars="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w:t>
                  </w:r>
                </w:p>
              </w:tc>
              <w:tc>
                <w:tcPr>
                  <w:tcW w:w="3301"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c>
                <w:tcPr>
                  <w:tcW w:w="2077" w:type="dxa"/>
                  <w:vAlign w:val="top"/>
                </w:tcPr>
                <w:p>
                  <w:pPr>
                    <w:pStyle w:val="33"/>
                    <w:rPr>
                      <w:rFonts w:hint="eastAsia" w:ascii="仿宋_GB2312" w:hAnsi="仿宋_GB2312" w:eastAsia="仿宋_GB2312" w:cs="仿宋_GB2312"/>
                      <w:sz w:val="24"/>
                      <w:szCs w:val="24"/>
                      <w:highlight w:val="none"/>
                      <w:lang w:val="en-US" w:eastAsia="zh-CN"/>
                    </w:rPr>
                  </w:pPr>
                </w:p>
              </w:tc>
            </w:tr>
          </w:tbl>
          <w:p>
            <w:pPr>
              <w:pStyle w:val="33"/>
              <w:ind w:firstLine="480" w:firstLineChars="0"/>
              <w:rPr>
                <w:rFonts w:hint="default" w:ascii="Times New Roman" w:hAnsi="Times New Roman" w:cs="Times New Roman"/>
                <w:highlight w:val="none"/>
                <w:lang w:val="en-US" w:eastAsia="zh-CN"/>
              </w:rPr>
            </w:pPr>
          </w:p>
          <w:p>
            <w:pPr>
              <w:pStyle w:val="33"/>
              <w:ind w:firstLine="480" w:firstLineChars="0"/>
              <w:rPr>
                <w:rFonts w:hint="default" w:ascii="Times New Roman" w:hAnsi="Times New Roman" w:cs="Times New Roman"/>
                <w:highlight w:val="none"/>
                <w:lang w:val="en-US" w:eastAsia="zh-CN"/>
              </w:rPr>
            </w:pPr>
          </w:p>
          <w:p>
            <w:pPr>
              <w:pStyle w:val="33"/>
              <w:wordWrap w:val="0"/>
              <w:ind w:firstLine="0" w:firstLineChars="0"/>
              <w:jc w:val="right"/>
              <w:rPr>
                <w:rFonts w:ascii="Times New Roman" w:hAnsi="Times New Roman" w:cs="Times New Roman"/>
                <w:highlight w:val="none"/>
              </w:rPr>
            </w:pPr>
            <w:r>
              <w:rPr>
                <w:rFonts w:hint="default" w:ascii="Times New Roman" w:hAnsi="Times New Roman" w:cs="Times New Roman"/>
                <w:highlight w:val="none"/>
              </w:rPr>
              <w:t xml:space="preserve"> </w:t>
            </w:r>
            <w:r>
              <w:rPr>
                <w:rFonts w:ascii="Times New Roman" w:hAnsi="Times New Roman" w:cs="Times New Roman"/>
                <w:highlight w:val="none"/>
              </w:rPr>
              <w:t xml:space="preserve">        </w:t>
            </w:r>
            <w:r>
              <w:rPr>
                <w:rFonts w:hint="default" w:ascii="Times New Roman" w:hAnsi="Times New Roman" w:cs="Times New Roman"/>
                <w:highlight w:val="none"/>
              </w:rPr>
              <w:t xml:space="preserve">年 </w:t>
            </w:r>
            <w:r>
              <w:rPr>
                <w:rFonts w:ascii="Times New Roman" w:hAnsi="Times New Roman" w:cs="Times New Roman"/>
                <w:highlight w:val="none"/>
              </w:rPr>
              <w:t xml:space="preserve">   </w:t>
            </w:r>
            <w:r>
              <w:rPr>
                <w:rFonts w:hint="default" w:ascii="Times New Roman" w:hAnsi="Times New Roman" w:cs="Times New Roman"/>
                <w:highlight w:val="none"/>
              </w:rPr>
              <w:t xml:space="preserve">月 </w:t>
            </w:r>
            <w:r>
              <w:rPr>
                <w:rFonts w:ascii="Times New Roman" w:hAnsi="Times New Roman" w:cs="Times New Roman"/>
                <w:highlight w:val="none"/>
              </w:rPr>
              <w:t xml:space="preserve">   </w:t>
            </w:r>
            <w:r>
              <w:rPr>
                <w:rFonts w:hint="default" w:ascii="Times New Roman" w:hAnsi="Times New Roman" w:cs="Times New Roman"/>
                <w:highlight w:val="none"/>
              </w:rPr>
              <w:t xml:space="preserve">日 </w:t>
            </w:r>
            <w:r>
              <w:rPr>
                <w:rFonts w:ascii="Times New Roman" w:hAnsi="Times New Roman" w:cs="Times New Roman"/>
                <w:highlight w:val="none"/>
              </w:rPr>
              <w:t xml:space="preserve"> </w:t>
            </w:r>
          </w:p>
          <w:p>
            <w:pPr>
              <w:pStyle w:val="33"/>
              <w:ind w:firstLine="0" w:firstLineChars="0"/>
              <w:rPr>
                <w:rFonts w:ascii="Times New Roman" w:hAnsi="Times New Roman" w:cs="Times New Roman"/>
                <w:highlight w:val="none"/>
              </w:rPr>
            </w:pPr>
          </w:p>
        </w:tc>
      </w:tr>
    </w:tbl>
    <w:p>
      <w:pPr>
        <w:widowControl w:val="0"/>
        <w:wordWrap/>
        <w:spacing w:before="0" w:after="0" w:line="576" w:lineRule="exact"/>
        <w:ind w:left="0" w:leftChars="0" w:right="0"/>
        <w:jc w:val="both"/>
        <w:textAlignment w:val="auto"/>
        <w:rPr>
          <w:rFonts w:hint="default" w:ascii="Times New Roman" w:hAnsi="Times New Roman" w:eastAsia="黑体" w:cs="Times New Roman"/>
          <w:sz w:val="28"/>
          <w:szCs w:val="28"/>
          <w:highlight w:val="none"/>
        </w:rPr>
      </w:pPr>
      <w:r>
        <w:rPr>
          <w:rFonts w:ascii="Times New Roman" w:hAnsi="Times New Roman" w:cs="Times New Roman"/>
          <w:highlight w:val="none"/>
        </w:rPr>
        <w:br w:type="page"/>
      </w:r>
      <w:bookmarkStart w:id="48" w:name="_Toc165045444"/>
      <w:r>
        <w:rPr>
          <w:rFonts w:hint="eastAsia" w:ascii="黑体" w:hAnsi="黑体" w:eastAsia="黑体" w:cs="黑体"/>
          <w:sz w:val="28"/>
          <w:szCs w:val="28"/>
          <w:highlight w:val="none"/>
        </w:rPr>
        <w:t>一、企业基本情况（限</w:t>
      </w:r>
      <w:r>
        <w:rPr>
          <w:rFonts w:hint="eastAsia" w:ascii="黑体" w:hAnsi="黑体" w:eastAsia="黑体" w:cs="黑体"/>
          <w:sz w:val="28"/>
          <w:szCs w:val="28"/>
          <w:highlight w:val="none"/>
          <w:lang w:val="en-US" w:eastAsia="zh-CN"/>
        </w:rPr>
        <w:t>3</w:t>
      </w:r>
      <w:r>
        <w:rPr>
          <w:rFonts w:hint="eastAsia" w:ascii="黑体" w:hAnsi="黑体" w:eastAsia="黑体" w:cs="黑体"/>
          <w:sz w:val="28"/>
          <w:szCs w:val="28"/>
          <w:highlight w:val="none"/>
        </w:rPr>
        <w:t>00字</w:t>
      </w:r>
      <w:r>
        <w:rPr>
          <w:rFonts w:hint="eastAsia" w:ascii="黑体" w:hAnsi="黑体" w:eastAsia="黑体" w:cs="黑体"/>
          <w:sz w:val="28"/>
          <w:szCs w:val="28"/>
          <w:highlight w:val="none"/>
          <w:lang w:eastAsia="zh-CN"/>
        </w:rPr>
        <w:t>内</w:t>
      </w:r>
      <w:r>
        <w:rPr>
          <w:rFonts w:hint="eastAsia" w:ascii="黑体" w:hAnsi="黑体" w:eastAsia="黑体" w:cs="黑体"/>
          <w:sz w:val="28"/>
          <w:szCs w:val="28"/>
          <w:highlight w:val="none"/>
        </w:rPr>
        <w:t>）</w:t>
      </w:r>
    </w:p>
    <w:p>
      <w:pPr>
        <w:pStyle w:val="33"/>
        <w:widowControl w:val="0"/>
        <w:wordWrap/>
        <w:spacing w:before="0" w:after="0" w:line="576" w:lineRule="exact"/>
        <w:ind w:left="0" w:leftChars="0" w:right="0" w:firstLine="560"/>
        <w:jc w:val="both"/>
        <w:textAlignment w:val="auto"/>
        <w:rPr>
          <w:rFonts w:hint="eastAsia" w:ascii="仿宋_GB2312" w:hAnsi="仿宋_GB2312" w:eastAsia="仿宋_GB2312" w:cs="仿宋_GB2312"/>
          <w:i w:val="0"/>
          <w:iCs w:val="0"/>
          <w:color w:val="auto"/>
          <w:sz w:val="28"/>
          <w:szCs w:val="28"/>
          <w:highlight w:val="none"/>
        </w:rPr>
      </w:pPr>
      <w:r>
        <w:rPr>
          <w:rFonts w:hint="eastAsia" w:ascii="仿宋_GB2312" w:hAnsi="仿宋_GB2312" w:eastAsia="仿宋_GB2312" w:cs="仿宋_GB2312"/>
          <w:i w:val="0"/>
          <w:iCs w:val="0"/>
          <w:color w:val="auto"/>
          <w:sz w:val="28"/>
          <w:szCs w:val="28"/>
          <w:highlight w:val="none"/>
        </w:rPr>
        <w:t>（简述当前企业基本情况</w:t>
      </w:r>
      <w:r>
        <w:rPr>
          <w:rFonts w:hint="eastAsia" w:ascii="仿宋_GB2312" w:hAnsi="仿宋_GB2312" w:eastAsia="仿宋_GB2312" w:cs="仿宋_GB2312"/>
          <w:i w:val="0"/>
          <w:iCs w:val="0"/>
          <w:color w:val="auto"/>
          <w:sz w:val="28"/>
          <w:szCs w:val="28"/>
          <w:highlight w:val="none"/>
          <w:lang w:eastAsia="zh-CN"/>
        </w:rPr>
        <w:t>，包括但不限于企业名称、主营产品、组织架构、生产工艺、生产设备、员工人数、市场占有率、荣誉资质、核心技术等</w:t>
      </w:r>
      <w:r>
        <w:rPr>
          <w:rFonts w:hint="eastAsia" w:ascii="仿宋_GB2312" w:hAnsi="仿宋_GB2312" w:eastAsia="仿宋_GB2312" w:cs="仿宋_GB2312"/>
          <w:i w:val="0"/>
          <w:iCs w:val="0"/>
          <w:color w:val="auto"/>
          <w:sz w:val="28"/>
          <w:szCs w:val="28"/>
          <w:highlight w:val="none"/>
        </w:rPr>
        <w:t>）</w:t>
      </w:r>
    </w:p>
    <w:p>
      <w:pPr>
        <w:pStyle w:val="33"/>
        <w:widowControl w:val="0"/>
        <w:wordWrap/>
        <w:adjustRightInd w:val="0"/>
        <w:snapToGrid w:val="0"/>
        <w:spacing w:before="0" w:after="0" w:line="576" w:lineRule="exact"/>
        <w:ind w:left="0" w:leftChars="0" w:right="0" w:firstLine="560"/>
        <w:jc w:val="both"/>
        <w:textAlignment w:val="auto"/>
        <w:rPr>
          <w:rFonts w:hint="default" w:ascii="Times New Roman" w:hAnsi="Times New Roman" w:eastAsia="仿宋" w:cs="Times New Roman"/>
          <w:color w:val="auto"/>
          <w:sz w:val="28"/>
          <w:szCs w:val="28"/>
          <w:highlight w:val="none"/>
        </w:rPr>
      </w:pPr>
    </w:p>
    <w:p>
      <w:pPr>
        <w:pStyle w:val="33"/>
        <w:widowControl w:val="0"/>
        <w:wordWrap/>
        <w:adjustRightInd w:val="0"/>
        <w:snapToGrid w:val="0"/>
        <w:spacing w:before="0" w:after="0" w:line="576" w:lineRule="exact"/>
        <w:ind w:left="0" w:leftChars="0" w:right="0" w:firstLine="560"/>
        <w:jc w:val="both"/>
        <w:textAlignment w:val="auto"/>
        <w:rPr>
          <w:rFonts w:hint="eastAsia" w:ascii="黑体" w:hAnsi="黑体" w:eastAsia="黑体" w:cs="黑体"/>
          <w:color w:val="auto"/>
          <w:kern w:val="2"/>
          <w:sz w:val="28"/>
          <w:szCs w:val="28"/>
          <w:highlight w:val="none"/>
          <w:lang w:val="en-US" w:eastAsia="zh-CN"/>
        </w:rPr>
      </w:pPr>
      <w:r>
        <w:rPr>
          <w:rFonts w:hint="eastAsia" w:ascii="黑体" w:hAnsi="黑体" w:eastAsia="黑体" w:cs="黑体"/>
          <w:color w:val="auto"/>
          <w:kern w:val="2"/>
          <w:sz w:val="28"/>
          <w:szCs w:val="28"/>
          <w:highlight w:val="none"/>
          <w:lang w:val="en-US" w:eastAsia="zh-CN"/>
        </w:rPr>
        <w:t>二、</w:t>
      </w:r>
      <w:bookmarkStart w:id="49" w:name="_Hlk165049143"/>
      <w:bookmarkEnd w:id="48"/>
      <w:r>
        <w:rPr>
          <w:rFonts w:hint="eastAsia" w:ascii="黑体" w:hAnsi="黑体" w:eastAsia="黑体" w:cs="黑体"/>
          <w:color w:val="auto"/>
          <w:kern w:val="2"/>
          <w:sz w:val="28"/>
          <w:szCs w:val="28"/>
          <w:highlight w:val="none"/>
          <w:lang w:val="en-US" w:eastAsia="zh-CN"/>
        </w:rPr>
        <w:t>数字化水平现状（限1000字内）</w:t>
      </w:r>
    </w:p>
    <w:p>
      <w:pPr>
        <w:pStyle w:val="33"/>
        <w:widowControl w:val="0"/>
        <w:wordWrap/>
        <w:spacing w:before="0" w:after="0" w:line="576" w:lineRule="exact"/>
        <w:ind w:left="0" w:leftChars="0" w:right="0" w:firstLine="56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i w:val="0"/>
          <w:iCs w:val="0"/>
          <w:color w:val="auto"/>
          <w:sz w:val="28"/>
          <w:szCs w:val="28"/>
          <w:highlight w:val="none"/>
        </w:rPr>
        <w:t>简述企业数字化现状</w:t>
      </w:r>
      <w:r>
        <w:rPr>
          <w:rFonts w:hint="eastAsia" w:ascii="仿宋_GB2312" w:hAnsi="仿宋_GB2312" w:eastAsia="仿宋_GB2312" w:cs="仿宋_GB2312"/>
          <w:i w:val="0"/>
          <w:iCs w:val="0"/>
          <w:color w:val="auto"/>
          <w:sz w:val="28"/>
          <w:szCs w:val="28"/>
          <w:highlight w:val="none"/>
          <w:lang w:eastAsia="zh-CN"/>
        </w:rPr>
        <w:t>，包括但不限于在用的信息化系统名称、上线时间、系统功能、改造的数字化投入等情况）</w:t>
      </w:r>
    </w:p>
    <w:p>
      <w:pPr>
        <w:pStyle w:val="33"/>
        <w:widowControl w:val="0"/>
        <w:wordWrap/>
        <w:spacing w:before="0" w:after="0" w:line="576" w:lineRule="exact"/>
        <w:ind w:left="0" w:leftChars="0" w:right="0" w:firstLine="0" w:firstLineChars="0"/>
        <w:jc w:val="both"/>
        <w:textAlignment w:val="auto"/>
        <w:rPr>
          <w:rFonts w:hint="default" w:ascii="仿宋_GB2312" w:hAnsi="仿宋_GB2312" w:eastAsia="仿宋_GB2312" w:cs="仿宋_GB2312"/>
          <w:i w:val="0"/>
          <w:iCs w:val="0"/>
          <w:color w:val="auto"/>
          <w:sz w:val="28"/>
          <w:szCs w:val="28"/>
          <w:highlight w:val="none"/>
        </w:rPr>
      </w:pPr>
    </w:p>
    <w:bookmarkEnd w:id="49"/>
    <w:p>
      <w:pPr>
        <w:widowControl w:val="0"/>
        <w:wordWrap/>
        <w:spacing w:before="0" w:after="0" w:line="576" w:lineRule="exact"/>
        <w:ind w:left="0" w:leftChars="0" w:right="0" w:firstLine="560" w:firstLineChars="200"/>
        <w:jc w:val="both"/>
        <w:textAlignment w:val="auto"/>
        <w:outlineLvl w:val="0"/>
        <w:rPr>
          <w:rFonts w:hint="eastAsia" w:ascii="黑体" w:hAnsi="黑体" w:eastAsia="黑体" w:cs="黑体"/>
          <w:sz w:val="28"/>
          <w:szCs w:val="28"/>
          <w:highlight w:val="none"/>
        </w:rPr>
      </w:pPr>
      <w:bookmarkStart w:id="50" w:name="_Toc165045458"/>
      <w:r>
        <w:rPr>
          <w:rFonts w:hint="eastAsia" w:ascii="黑体" w:hAnsi="黑体" w:eastAsia="黑体" w:cs="黑体"/>
          <w:sz w:val="28"/>
          <w:szCs w:val="28"/>
          <w:highlight w:val="none"/>
        </w:rPr>
        <w:t>三、</w:t>
      </w:r>
      <w:bookmarkEnd w:id="50"/>
      <w:r>
        <w:rPr>
          <w:rFonts w:hint="eastAsia" w:ascii="黑体" w:hAnsi="黑体" w:eastAsia="黑体" w:cs="黑体"/>
          <w:sz w:val="28"/>
          <w:szCs w:val="28"/>
          <w:highlight w:val="none"/>
        </w:rPr>
        <w:t>痛点问题</w:t>
      </w:r>
      <w:r>
        <w:rPr>
          <w:rFonts w:hint="eastAsia" w:ascii="黑体" w:hAnsi="黑体" w:eastAsia="黑体" w:cs="黑体"/>
          <w:sz w:val="28"/>
          <w:szCs w:val="28"/>
          <w:highlight w:val="none"/>
          <w:lang w:val="en-US" w:eastAsia="zh-CN"/>
        </w:rPr>
        <w:t>及改进建议</w:t>
      </w:r>
      <w:r>
        <w:rPr>
          <w:rFonts w:hint="eastAsia" w:ascii="黑体" w:hAnsi="黑体" w:eastAsia="黑体" w:cs="黑体"/>
          <w:sz w:val="28"/>
          <w:szCs w:val="28"/>
          <w:highlight w:val="none"/>
        </w:rPr>
        <w:t>（限1</w:t>
      </w:r>
      <w:r>
        <w:rPr>
          <w:rFonts w:hint="eastAsia" w:ascii="黑体" w:hAnsi="黑体" w:eastAsia="黑体" w:cs="黑体"/>
          <w:sz w:val="28"/>
          <w:szCs w:val="28"/>
          <w:highlight w:val="none"/>
          <w:lang w:val="en-US" w:eastAsia="zh-CN"/>
        </w:rPr>
        <w:t>0</w:t>
      </w:r>
      <w:r>
        <w:rPr>
          <w:rFonts w:hint="eastAsia" w:ascii="黑体" w:hAnsi="黑体" w:eastAsia="黑体" w:cs="黑体"/>
          <w:sz w:val="28"/>
          <w:szCs w:val="28"/>
          <w:highlight w:val="none"/>
        </w:rPr>
        <w:t>00字</w:t>
      </w:r>
      <w:r>
        <w:rPr>
          <w:rFonts w:hint="eastAsia" w:ascii="黑体" w:hAnsi="黑体" w:eastAsia="黑体" w:cs="黑体"/>
          <w:sz w:val="28"/>
          <w:szCs w:val="28"/>
          <w:highlight w:val="none"/>
          <w:lang w:eastAsia="zh-CN"/>
        </w:rPr>
        <w:t>内</w:t>
      </w:r>
      <w:r>
        <w:rPr>
          <w:rFonts w:hint="eastAsia" w:ascii="黑体" w:hAnsi="黑体" w:eastAsia="黑体" w:cs="黑体"/>
          <w:sz w:val="28"/>
          <w:szCs w:val="28"/>
          <w:highlight w:val="none"/>
        </w:rPr>
        <w:t>）</w:t>
      </w:r>
    </w:p>
    <w:p>
      <w:pPr>
        <w:pStyle w:val="33"/>
        <w:widowControl w:val="0"/>
        <w:wordWrap/>
        <w:spacing w:before="0" w:after="0" w:line="576" w:lineRule="exact"/>
        <w:ind w:left="0" w:leftChars="0" w:right="0" w:firstLine="560"/>
        <w:jc w:val="both"/>
        <w:textAlignment w:val="auto"/>
        <w:rPr>
          <w:rFonts w:hint="default" w:ascii="仿宋_GB2312" w:hAnsi="仿宋_GB2312" w:eastAsia="仿宋_GB2312" w:cs="仿宋_GB2312"/>
          <w:i w:val="0"/>
          <w:iCs w:val="0"/>
          <w:color w:val="auto"/>
          <w:sz w:val="28"/>
          <w:szCs w:val="28"/>
          <w:highlight w:val="none"/>
        </w:rPr>
      </w:pPr>
      <w:r>
        <w:rPr>
          <w:rFonts w:hint="default" w:ascii="仿宋_GB2312" w:hAnsi="仿宋_GB2312" w:eastAsia="仿宋_GB2312" w:cs="仿宋_GB2312"/>
          <w:i w:val="0"/>
          <w:iCs w:val="0"/>
          <w:color w:val="auto"/>
          <w:sz w:val="28"/>
          <w:szCs w:val="28"/>
          <w:highlight w:val="none"/>
        </w:rPr>
        <w:t>（</w:t>
      </w:r>
      <w:r>
        <w:rPr>
          <w:rFonts w:hint="default" w:ascii="仿宋_GB2312" w:hAnsi="仿宋_GB2312" w:eastAsia="仿宋_GB2312" w:cs="仿宋_GB2312"/>
          <w:i w:val="0"/>
          <w:iCs w:val="0"/>
          <w:color w:val="auto"/>
          <w:sz w:val="28"/>
          <w:szCs w:val="28"/>
          <w:highlight w:val="none"/>
          <w:lang w:val="en-US" w:eastAsia="zh-CN"/>
        </w:rPr>
        <w:t>结合评测结果以及企业</w:t>
      </w:r>
      <w:r>
        <w:rPr>
          <w:rFonts w:hint="default" w:ascii="仿宋_GB2312" w:hAnsi="仿宋_GB2312" w:eastAsia="仿宋_GB2312" w:cs="仿宋_GB2312"/>
          <w:i w:val="0"/>
          <w:iCs w:val="0"/>
          <w:color w:val="auto"/>
          <w:sz w:val="28"/>
          <w:szCs w:val="28"/>
          <w:highlight w:val="none"/>
        </w:rPr>
        <w:t>提出的核心痛点需求</w:t>
      </w:r>
      <w:r>
        <w:rPr>
          <w:rFonts w:hint="default" w:ascii="仿宋_GB2312" w:hAnsi="仿宋_GB2312" w:eastAsia="仿宋_GB2312" w:cs="仿宋_GB2312"/>
          <w:i w:val="0"/>
          <w:iCs w:val="0"/>
          <w:color w:val="auto"/>
          <w:sz w:val="28"/>
          <w:szCs w:val="28"/>
          <w:highlight w:val="none"/>
          <w:lang w:eastAsia="zh-CN"/>
        </w:rPr>
        <w:t>，</w:t>
      </w:r>
      <w:r>
        <w:rPr>
          <w:rFonts w:hint="default" w:ascii="仿宋_GB2312" w:hAnsi="仿宋_GB2312" w:eastAsia="仿宋_GB2312" w:cs="仿宋_GB2312"/>
          <w:i w:val="0"/>
          <w:iCs w:val="0"/>
          <w:color w:val="auto"/>
          <w:sz w:val="28"/>
          <w:szCs w:val="28"/>
          <w:highlight w:val="none"/>
          <w:lang w:val="en-US" w:eastAsia="zh-CN"/>
        </w:rPr>
        <w:t>总结试点</w:t>
      </w:r>
      <w:r>
        <w:rPr>
          <w:rFonts w:hint="default" w:ascii="仿宋_GB2312" w:hAnsi="仿宋_GB2312" w:eastAsia="仿宋_GB2312" w:cs="仿宋_GB2312"/>
          <w:i w:val="0"/>
          <w:iCs w:val="0"/>
          <w:color w:val="auto"/>
          <w:sz w:val="28"/>
          <w:szCs w:val="28"/>
          <w:highlight w:val="none"/>
        </w:rPr>
        <w:t>企业数字化转型的卡点、堵点，</w:t>
      </w:r>
      <w:r>
        <w:rPr>
          <w:rFonts w:hint="default" w:ascii="仿宋_GB2312" w:hAnsi="仿宋_GB2312" w:eastAsia="仿宋_GB2312" w:cs="仿宋_GB2312"/>
          <w:i w:val="0"/>
          <w:iCs w:val="0"/>
          <w:color w:val="auto"/>
          <w:sz w:val="28"/>
          <w:szCs w:val="28"/>
          <w:highlight w:val="none"/>
          <w:lang w:val="en-US" w:eastAsia="zh-CN"/>
        </w:rPr>
        <w:t>并对应提出改进建议或方案。</w:t>
      </w:r>
      <w:r>
        <w:rPr>
          <w:rFonts w:hint="default" w:ascii="仿宋_GB2312" w:hAnsi="仿宋_GB2312" w:eastAsia="仿宋_GB2312" w:cs="仿宋_GB2312"/>
          <w:i w:val="0"/>
          <w:iCs w:val="0"/>
          <w:color w:val="auto"/>
          <w:sz w:val="28"/>
          <w:szCs w:val="28"/>
          <w:highlight w:val="none"/>
        </w:rPr>
        <w:t>建议</w:t>
      </w:r>
      <w:r>
        <w:rPr>
          <w:rFonts w:hint="default" w:ascii="仿宋_GB2312" w:hAnsi="仿宋_GB2312" w:eastAsia="仿宋_GB2312" w:cs="仿宋_GB2312"/>
          <w:i w:val="0"/>
          <w:iCs w:val="0"/>
          <w:color w:val="auto"/>
          <w:sz w:val="28"/>
          <w:szCs w:val="28"/>
          <w:highlight w:val="none"/>
          <w:lang w:eastAsia="zh-CN"/>
        </w:rPr>
        <w:t>提炼总结</w:t>
      </w:r>
      <w:r>
        <w:rPr>
          <w:rFonts w:hint="default" w:ascii="仿宋_GB2312" w:hAnsi="仿宋_GB2312" w:eastAsia="仿宋_GB2312" w:cs="仿宋_GB2312"/>
          <w:i w:val="0"/>
          <w:iCs w:val="0"/>
          <w:color w:val="auto"/>
          <w:sz w:val="28"/>
          <w:szCs w:val="28"/>
          <w:highlight w:val="none"/>
        </w:rPr>
        <w:t>3-5个问题，</w:t>
      </w:r>
      <w:r>
        <w:rPr>
          <w:rFonts w:hint="default" w:ascii="仿宋_GB2312" w:hAnsi="仿宋_GB2312" w:eastAsia="仿宋_GB2312" w:cs="仿宋_GB2312"/>
          <w:i w:val="0"/>
          <w:iCs w:val="0"/>
          <w:color w:val="auto"/>
          <w:sz w:val="28"/>
          <w:szCs w:val="28"/>
          <w:highlight w:val="none"/>
          <w:lang w:eastAsia="zh-CN"/>
        </w:rPr>
        <w:t>每个问题</w:t>
      </w:r>
      <w:r>
        <w:rPr>
          <w:rFonts w:hint="default" w:ascii="仿宋_GB2312" w:hAnsi="仿宋_GB2312" w:eastAsia="仿宋_GB2312" w:cs="仿宋_GB2312"/>
          <w:i w:val="0"/>
          <w:iCs w:val="0"/>
          <w:color w:val="auto"/>
          <w:sz w:val="28"/>
          <w:szCs w:val="28"/>
          <w:highlight w:val="none"/>
        </w:rPr>
        <w:t>不少于</w:t>
      </w:r>
      <w:r>
        <w:rPr>
          <w:rFonts w:hint="default" w:ascii="仿宋_GB2312" w:hAnsi="仿宋_GB2312" w:eastAsia="仿宋_GB2312" w:cs="仿宋_GB2312"/>
          <w:i w:val="0"/>
          <w:iCs w:val="0"/>
          <w:color w:val="auto"/>
          <w:sz w:val="28"/>
          <w:szCs w:val="28"/>
          <w:highlight w:val="none"/>
          <w:lang w:eastAsia="zh-CN"/>
        </w:rPr>
        <w:t>2</w:t>
      </w:r>
      <w:r>
        <w:rPr>
          <w:rFonts w:hint="default" w:ascii="仿宋_GB2312" w:hAnsi="仿宋_GB2312" w:eastAsia="仿宋_GB2312" w:cs="仿宋_GB2312"/>
          <w:i w:val="0"/>
          <w:iCs w:val="0"/>
          <w:color w:val="auto"/>
          <w:sz w:val="28"/>
          <w:szCs w:val="28"/>
          <w:highlight w:val="none"/>
        </w:rPr>
        <w:t>00字）</w:t>
      </w:r>
    </w:p>
    <w:p>
      <w:pPr>
        <w:widowControl w:val="0"/>
        <w:wordWrap/>
        <w:spacing w:before="0" w:after="0" w:line="576" w:lineRule="exact"/>
        <w:ind w:left="0" w:leftChars="0" w:right="0" w:firstLine="560" w:firstLineChars="200"/>
        <w:jc w:val="both"/>
        <w:textAlignment w:val="auto"/>
        <w:outlineLvl w:val="0"/>
        <w:rPr>
          <w:rFonts w:hint="eastAsia" w:ascii="黑体" w:hAnsi="黑体" w:eastAsia="黑体" w:cs="黑体"/>
          <w:sz w:val="28"/>
          <w:szCs w:val="28"/>
          <w:highlight w:val="none"/>
        </w:rPr>
      </w:pPr>
      <w:r>
        <w:rPr>
          <w:rFonts w:hint="eastAsia" w:ascii="黑体" w:hAnsi="黑体" w:eastAsia="黑体" w:cs="黑体"/>
          <w:sz w:val="28"/>
          <w:szCs w:val="28"/>
          <w:highlight w:val="none"/>
        </w:rPr>
        <w:t>四、</w:t>
      </w:r>
      <w:r>
        <w:rPr>
          <w:rFonts w:hint="eastAsia" w:ascii="黑体" w:hAnsi="黑体" w:eastAsia="黑体" w:cs="黑体"/>
          <w:sz w:val="28"/>
          <w:szCs w:val="28"/>
          <w:highlight w:val="none"/>
          <w:lang w:val="en-US" w:eastAsia="zh-CN"/>
        </w:rPr>
        <w:t>改造实施方案</w:t>
      </w:r>
      <w:r>
        <w:rPr>
          <w:rFonts w:hint="eastAsia" w:ascii="黑体" w:hAnsi="黑体" w:eastAsia="黑体" w:cs="黑体"/>
          <w:sz w:val="28"/>
          <w:szCs w:val="28"/>
          <w:highlight w:val="none"/>
        </w:rPr>
        <w:t>（限2500字</w:t>
      </w:r>
      <w:r>
        <w:rPr>
          <w:rFonts w:hint="eastAsia" w:ascii="黑体" w:hAnsi="黑体" w:eastAsia="黑体" w:cs="黑体"/>
          <w:sz w:val="28"/>
          <w:szCs w:val="28"/>
          <w:highlight w:val="none"/>
          <w:lang w:eastAsia="zh-CN"/>
        </w:rPr>
        <w:t>内</w:t>
      </w:r>
      <w:r>
        <w:rPr>
          <w:rFonts w:hint="eastAsia" w:ascii="黑体" w:hAnsi="黑体" w:eastAsia="黑体" w:cs="黑体"/>
          <w:sz w:val="28"/>
          <w:szCs w:val="28"/>
          <w:highlight w:val="none"/>
        </w:rPr>
        <w:t>）</w:t>
      </w:r>
    </w:p>
    <w:p>
      <w:pPr>
        <w:widowControl w:val="0"/>
        <w:numPr>
          <w:numId w:val="0"/>
        </w:numPr>
        <w:wordWrap/>
        <w:spacing w:before="0" w:after="0" w:line="576" w:lineRule="exact"/>
        <w:ind w:left="0" w:leftChars="0" w:right="0" w:firstLine="562" w:firstLineChars="200"/>
        <w:jc w:val="both"/>
        <w:textAlignment w:val="auto"/>
        <w:outlineLvl w:val="1"/>
        <w:rPr>
          <w:rFonts w:hint="default" w:ascii="楷体_GB2312" w:hAnsi="楷体_GB2312" w:eastAsia="楷体_GB2312" w:cs="楷体_GB2312"/>
          <w:b/>
          <w:bCs/>
          <w:sz w:val="28"/>
          <w:szCs w:val="28"/>
          <w:highlight w:val="none"/>
        </w:rPr>
      </w:pPr>
      <w:r>
        <w:rPr>
          <w:rFonts w:hint="default" w:ascii="楷体_GB2312" w:hAnsi="楷体_GB2312" w:eastAsia="楷体_GB2312" w:cs="楷体_GB2312"/>
          <w:b/>
          <w:bCs/>
          <w:sz w:val="28"/>
          <w:szCs w:val="28"/>
          <w:highlight w:val="none"/>
        </w:rPr>
        <w:t>（一）</w:t>
      </w:r>
      <w:r>
        <w:rPr>
          <w:rFonts w:hint="default" w:ascii="楷体_GB2312" w:hAnsi="楷体_GB2312" w:eastAsia="楷体_GB2312" w:cs="楷体_GB2312"/>
          <w:b/>
          <w:bCs/>
          <w:sz w:val="28"/>
          <w:szCs w:val="28"/>
          <w:highlight w:val="none"/>
          <w:lang w:val="en-US" w:eastAsia="zh-CN"/>
        </w:rPr>
        <w:t>顶层</w:t>
      </w:r>
      <w:r>
        <w:rPr>
          <w:rFonts w:hint="default" w:ascii="楷体_GB2312" w:hAnsi="楷体_GB2312" w:eastAsia="楷体_GB2312" w:cs="楷体_GB2312"/>
          <w:b/>
          <w:bCs/>
          <w:sz w:val="28"/>
          <w:szCs w:val="28"/>
          <w:highlight w:val="none"/>
        </w:rPr>
        <w:t>规划</w:t>
      </w:r>
    </w:p>
    <w:p>
      <w:pPr>
        <w:pStyle w:val="33"/>
        <w:widowControl w:val="0"/>
        <w:wordWrap/>
        <w:spacing w:before="0" w:after="0" w:line="576" w:lineRule="exact"/>
        <w:ind w:left="0" w:leftChars="0" w:right="0" w:firstLine="560"/>
        <w:jc w:val="both"/>
        <w:textAlignment w:val="auto"/>
        <w:rPr>
          <w:rFonts w:hint="default" w:ascii="仿宋_GB2312" w:hAnsi="仿宋_GB2312" w:eastAsia="仿宋_GB2312" w:cs="仿宋_GB2312"/>
          <w:i w:val="0"/>
          <w:iCs w:val="0"/>
          <w:color w:val="auto"/>
          <w:sz w:val="28"/>
          <w:szCs w:val="28"/>
          <w:highlight w:val="none"/>
        </w:rPr>
      </w:pPr>
      <w:r>
        <w:rPr>
          <w:rFonts w:hint="default" w:ascii="仿宋_GB2312" w:hAnsi="仿宋_GB2312" w:eastAsia="仿宋_GB2312" w:cs="仿宋_GB2312"/>
          <w:i w:val="0"/>
          <w:iCs w:val="0"/>
          <w:color w:val="auto"/>
          <w:sz w:val="28"/>
          <w:szCs w:val="28"/>
          <w:highlight w:val="none"/>
        </w:rPr>
        <w:t>（例如，明确</w:t>
      </w:r>
      <w:r>
        <w:rPr>
          <w:rFonts w:hint="default" w:ascii="仿宋_GB2312" w:hAnsi="仿宋_GB2312" w:eastAsia="仿宋_GB2312" w:cs="仿宋_GB2312"/>
          <w:i w:val="0"/>
          <w:iCs w:val="0"/>
          <w:color w:val="auto"/>
          <w:sz w:val="28"/>
          <w:szCs w:val="28"/>
          <w:highlight w:val="none"/>
          <w:lang w:val="en-US" w:eastAsia="zh-CN"/>
        </w:rPr>
        <w:t>试点企业</w:t>
      </w:r>
      <w:r>
        <w:rPr>
          <w:rFonts w:hint="default" w:ascii="仿宋_GB2312" w:hAnsi="仿宋_GB2312" w:eastAsia="仿宋_GB2312" w:cs="仿宋_GB2312"/>
          <w:i w:val="0"/>
          <w:iCs w:val="0"/>
          <w:color w:val="auto"/>
          <w:sz w:val="28"/>
          <w:szCs w:val="28"/>
          <w:highlight w:val="none"/>
        </w:rPr>
        <w:t>数字化转型的长期目标与短期里程碑，或从技术、业务和管理</w:t>
      </w:r>
      <w:r>
        <w:rPr>
          <w:rFonts w:hint="default" w:ascii="仿宋_GB2312" w:hAnsi="仿宋_GB2312" w:eastAsia="仿宋_GB2312" w:cs="仿宋_GB2312"/>
          <w:i w:val="0"/>
          <w:iCs w:val="0"/>
          <w:color w:val="auto"/>
          <w:sz w:val="28"/>
          <w:szCs w:val="28"/>
          <w:highlight w:val="none"/>
          <w:lang w:val="en-US" w:eastAsia="zh-CN"/>
        </w:rPr>
        <w:t>等</w:t>
      </w:r>
      <w:r>
        <w:rPr>
          <w:rFonts w:hint="default" w:ascii="仿宋_GB2312" w:hAnsi="仿宋_GB2312" w:eastAsia="仿宋_GB2312" w:cs="仿宋_GB2312"/>
          <w:i w:val="0"/>
          <w:iCs w:val="0"/>
          <w:color w:val="auto"/>
          <w:sz w:val="28"/>
          <w:szCs w:val="28"/>
          <w:highlight w:val="none"/>
        </w:rPr>
        <w:t>方面介绍企业的转型方向和路径，此部分可根据企业实际情况灵活裁剪，不限制形式）</w:t>
      </w:r>
    </w:p>
    <w:p>
      <w:pPr>
        <w:pStyle w:val="33"/>
        <w:widowControl w:val="0"/>
        <w:wordWrap/>
        <w:adjustRightInd w:val="0"/>
        <w:snapToGrid w:val="0"/>
        <w:spacing w:before="0" w:after="0" w:line="576" w:lineRule="exact"/>
        <w:ind w:left="0" w:leftChars="0" w:right="0" w:firstLine="0" w:firstLineChars="0"/>
        <w:jc w:val="both"/>
        <w:textAlignment w:val="auto"/>
        <w:rPr>
          <w:rFonts w:hint="default" w:ascii="Times New Roman" w:hAnsi="Times New Roman" w:eastAsia="仿宋" w:cs="Times New Roman"/>
          <w:color w:val="auto"/>
          <w:sz w:val="28"/>
          <w:szCs w:val="28"/>
          <w:highlight w:val="none"/>
        </w:rPr>
      </w:pPr>
    </w:p>
    <w:p>
      <w:pPr>
        <w:widowControl w:val="0"/>
        <w:numPr>
          <w:numId w:val="0"/>
        </w:numPr>
        <w:wordWrap/>
        <w:spacing w:before="0" w:after="0" w:line="576" w:lineRule="exact"/>
        <w:ind w:left="0" w:leftChars="0" w:right="0" w:firstLine="562" w:firstLineChars="200"/>
        <w:jc w:val="both"/>
        <w:textAlignment w:val="auto"/>
        <w:outlineLvl w:val="1"/>
        <w:rPr>
          <w:rFonts w:hint="default" w:ascii="楷体_GB2312" w:hAnsi="楷体_GB2312" w:eastAsia="楷体_GB2312" w:cs="楷体_GB2312"/>
          <w:b/>
          <w:bCs/>
          <w:sz w:val="28"/>
          <w:szCs w:val="28"/>
          <w:highlight w:val="none"/>
          <w:lang w:val="en-US" w:eastAsia="zh-CN"/>
        </w:rPr>
      </w:pPr>
      <w:r>
        <w:rPr>
          <w:rFonts w:hint="default" w:ascii="楷体_GB2312" w:hAnsi="楷体_GB2312" w:eastAsia="楷体_GB2312" w:cs="楷体_GB2312"/>
          <w:b/>
          <w:bCs/>
          <w:sz w:val="28"/>
          <w:szCs w:val="28"/>
          <w:highlight w:val="none"/>
        </w:rPr>
        <w:t>（二）</w:t>
      </w:r>
      <w:r>
        <w:rPr>
          <w:rFonts w:hint="default" w:ascii="楷体_GB2312" w:hAnsi="楷体_GB2312" w:eastAsia="楷体_GB2312" w:cs="楷体_GB2312"/>
          <w:b/>
          <w:bCs/>
          <w:sz w:val="28"/>
          <w:szCs w:val="28"/>
          <w:highlight w:val="none"/>
          <w:lang w:val="en-US" w:eastAsia="zh-CN"/>
        </w:rPr>
        <w:t>具体建设方案</w:t>
      </w:r>
    </w:p>
    <w:p>
      <w:pPr>
        <w:pStyle w:val="33"/>
        <w:widowControl w:val="0"/>
        <w:wordWrap/>
        <w:spacing w:before="0" w:after="0" w:line="576" w:lineRule="exact"/>
        <w:ind w:left="0" w:leftChars="0" w:right="0" w:firstLine="560"/>
        <w:jc w:val="both"/>
        <w:textAlignment w:val="auto"/>
        <w:rPr>
          <w:rFonts w:hint="default" w:ascii="仿宋_GB2312" w:hAnsi="仿宋_GB2312" w:eastAsia="仿宋_GB2312" w:cs="仿宋_GB2312"/>
          <w:i w:val="0"/>
          <w:iCs w:val="0"/>
          <w:color w:val="auto"/>
          <w:sz w:val="28"/>
          <w:szCs w:val="28"/>
          <w:highlight w:val="none"/>
        </w:rPr>
      </w:pPr>
      <w:r>
        <w:rPr>
          <w:rFonts w:hint="default" w:ascii="仿宋_GB2312" w:hAnsi="仿宋_GB2312" w:eastAsia="仿宋_GB2312" w:cs="仿宋_GB2312"/>
          <w:i w:val="0"/>
          <w:iCs w:val="0"/>
          <w:color w:val="auto"/>
          <w:sz w:val="28"/>
          <w:szCs w:val="28"/>
          <w:highlight w:val="none"/>
        </w:rPr>
        <w:t>（根据</w:t>
      </w:r>
      <w:r>
        <w:rPr>
          <w:rFonts w:hint="default" w:ascii="仿宋_GB2312" w:hAnsi="仿宋_GB2312" w:eastAsia="仿宋_GB2312" w:cs="仿宋_GB2312"/>
          <w:i w:val="0"/>
          <w:iCs w:val="0"/>
          <w:color w:val="auto"/>
          <w:sz w:val="28"/>
          <w:szCs w:val="28"/>
          <w:highlight w:val="none"/>
          <w:lang w:val="en-US" w:eastAsia="zh-CN"/>
        </w:rPr>
        <w:t>评测</w:t>
      </w:r>
      <w:r>
        <w:rPr>
          <w:rFonts w:hint="default" w:ascii="仿宋_GB2312" w:hAnsi="仿宋_GB2312" w:eastAsia="仿宋_GB2312" w:cs="仿宋_GB2312"/>
          <w:i w:val="0"/>
          <w:iCs w:val="0"/>
          <w:color w:val="auto"/>
          <w:sz w:val="28"/>
          <w:szCs w:val="28"/>
          <w:highlight w:val="none"/>
        </w:rPr>
        <w:t>实际情况，结合</w:t>
      </w:r>
      <w:r>
        <w:rPr>
          <w:rFonts w:hint="default" w:ascii="仿宋_GB2312" w:hAnsi="仿宋_GB2312" w:eastAsia="仿宋_GB2312" w:cs="仿宋_GB2312"/>
          <w:i w:val="0"/>
          <w:iCs w:val="0"/>
          <w:color w:val="auto"/>
          <w:sz w:val="28"/>
          <w:szCs w:val="28"/>
          <w:highlight w:val="none"/>
          <w:lang w:val="en-US" w:eastAsia="zh-CN"/>
        </w:rPr>
        <w:t>企业实际需求</w:t>
      </w:r>
      <w:r>
        <w:rPr>
          <w:rFonts w:hint="default" w:ascii="仿宋_GB2312" w:hAnsi="仿宋_GB2312" w:eastAsia="仿宋_GB2312" w:cs="仿宋_GB2312"/>
          <w:i w:val="0"/>
          <w:iCs w:val="0"/>
          <w:color w:val="auto"/>
          <w:sz w:val="28"/>
          <w:szCs w:val="28"/>
          <w:highlight w:val="none"/>
        </w:rPr>
        <w:t>，</w:t>
      </w:r>
      <w:r>
        <w:rPr>
          <w:rFonts w:hint="default" w:ascii="仿宋_GB2312" w:hAnsi="仿宋_GB2312" w:eastAsia="仿宋_GB2312" w:cs="仿宋_GB2312"/>
          <w:i w:val="0"/>
          <w:iCs w:val="0"/>
          <w:color w:val="auto"/>
          <w:sz w:val="28"/>
          <w:szCs w:val="28"/>
          <w:highlight w:val="none"/>
          <w:lang w:val="en-US" w:eastAsia="zh-CN"/>
        </w:rPr>
        <w:t>为企业制定改造建设方案</w:t>
      </w:r>
      <w:r>
        <w:rPr>
          <w:rFonts w:hint="default" w:ascii="仿宋_GB2312" w:hAnsi="仿宋_GB2312" w:eastAsia="仿宋_GB2312" w:cs="仿宋_GB2312"/>
          <w:i w:val="0"/>
          <w:iCs w:val="0"/>
          <w:color w:val="auto"/>
          <w:sz w:val="28"/>
          <w:szCs w:val="28"/>
          <w:highlight w:val="none"/>
        </w:rPr>
        <w:t>。</w:t>
      </w:r>
      <w:r>
        <w:rPr>
          <w:rFonts w:hint="eastAsia" w:ascii="仿宋_GB2312" w:hAnsi="仿宋_GB2312" w:eastAsia="仿宋_GB2312" w:cs="仿宋_GB2312"/>
          <w:i w:val="0"/>
          <w:iCs w:val="0"/>
          <w:color w:val="auto"/>
          <w:sz w:val="28"/>
          <w:szCs w:val="28"/>
          <w:highlight w:val="none"/>
          <w:lang w:val="en-US" w:eastAsia="zh-CN"/>
        </w:rPr>
        <w:t>建设方案需切实可行，能够有效实施</w:t>
      </w:r>
      <w:r>
        <w:rPr>
          <w:rFonts w:hint="eastAsia" w:ascii="仿宋_GB2312" w:hAnsi="仿宋_GB2312" w:eastAsia="仿宋_GB2312" w:cs="仿宋_GB2312"/>
          <w:i w:val="0"/>
          <w:iCs w:val="0"/>
          <w:color w:val="auto"/>
          <w:sz w:val="28"/>
          <w:szCs w:val="28"/>
          <w:highlight w:val="none"/>
          <w:lang w:eastAsia="zh-CN"/>
        </w:rPr>
        <w:t>。</w:t>
      </w:r>
      <w:r>
        <w:rPr>
          <w:rFonts w:hint="eastAsia" w:ascii="仿宋_GB2312" w:hAnsi="仿宋_GB2312" w:eastAsia="仿宋_GB2312" w:cs="仿宋_GB2312"/>
          <w:i w:val="0"/>
          <w:iCs w:val="0"/>
          <w:color w:val="auto"/>
          <w:sz w:val="28"/>
          <w:szCs w:val="28"/>
          <w:highlight w:val="none"/>
          <w:lang w:val="en-US" w:eastAsia="zh-CN"/>
        </w:rPr>
        <w:t>方案</w:t>
      </w:r>
      <w:r>
        <w:rPr>
          <w:rFonts w:hint="default" w:ascii="仿宋_GB2312" w:hAnsi="仿宋_GB2312" w:eastAsia="仿宋_GB2312" w:cs="仿宋_GB2312"/>
          <w:i w:val="0"/>
          <w:iCs w:val="0"/>
          <w:color w:val="auto"/>
          <w:sz w:val="28"/>
          <w:szCs w:val="28"/>
          <w:highlight w:val="none"/>
        </w:rPr>
        <w:t>可标明估算的项目成本）</w:t>
      </w:r>
    </w:p>
    <w:p>
      <w:pPr>
        <w:pStyle w:val="33"/>
        <w:widowControl w:val="0"/>
        <w:wordWrap/>
        <w:spacing w:before="0" w:after="0" w:line="576" w:lineRule="exact"/>
        <w:ind w:left="0" w:leftChars="0" w:right="0" w:firstLine="560"/>
        <w:jc w:val="both"/>
        <w:textAlignment w:val="auto"/>
        <w:rPr>
          <w:rFonts w:hint="default" w:ascii="仿宋_GB2312" w:hAnsi="仿宋_GB2312" w:eastAsia="仿宋_GB2312" w:cs="仿宋_GB2312"/>
          <w:i w:val="0"/>
          <w:iCs w:val="0"/>
          <w:color w:val="auto"/>
          <w:sz w:val="28"/>
          <w:szCs w:val="28"/>
          <w:highlight w:val="none"/>
        </w:rPr>
      </w:pPr>
    </w:p>
    <w:p>
      <w:pPr>
        <w:widowControl w:val="0"/>
        <w:numPr>
          <w:numId w:val="0"/>
        </w:numPr>
        <w:wordWrap/>
        <w:spacing w:before="0" w:after="0" w:line="576" w:lineRule="exact"/>
        <w:ind w:left="0" w:leftChars="0" w:right="0" w:firstLine="562" w:firstLineChars="200"/>
        <w:jc w:val="both"/>
        <w:textAlignment w:val="auto"/>
        <w:outlineLvl w:val="1"/>
        <w:rPr>
          <w:rFonts w:hint="default" w:ascii="楷体_GB2312" w:hAnsi="楷体_GB2312" w:eastAsia="楷体_GB2312" w:cs="楷体_GB2312"/>
          <w:b/>
          <w:bCs/>
          <w:sz w:val="28"/>
          <w:szCs w:val="28"/>
          <w:highlight w:val="none"/>
          <w:lang w:val="en-US" w:eastAsia="zh-CN"/>
        </w:rPr>
      </w:pPr>
      <w:r>
        <w:rPr>
          <w:rFonts w:hint="default" w:ascii="楷体_GB2312" w:hAnsi="楷体_GB2312" w:eastAsia="楷体_GB2312" w:cs="楷体_GB2312"/>
          <w:b/>
          <w:bCs/>
          <w:sz w:val="28"/>
          <w:szCs w:val="28"/>
          <w:highlight w:val="none"/>
          <w:lang w:val="en-US" w:eastAsia="zh-CN"/>
        </w:rPr>
        <w:t>*如后期与企业确定合作关系，该方案需与合同实施内容吻合。</w:t>
      </w:r>
    </w:p>
    <w:p>
      <w:pPr>
        <w:widowControl w:val="0"/>
        <w:numPr>
          <w:numId w:val="0"/>
        </w:numPr>
        <w:wordWrap/>
        <w:spacing w:before="0" w:after="0" w:line="576" w:lineRule="exact"/>
        <w:ind w:left="0" w:leftChars="0" w:right="0" w:firstLine="562"/>
        <w:jc w:val="both"/>
        <w:textAlignment w:val="auto"/>
        <w:outlineLvl w:val="1"/>
        <w:rPr>
          <w:rFonts w:hint="default" w:ascii="Times New Roman" w:hAnsi="Times New Roman" w:eastAsia="楷体" w:cs="Times New Roman"/>
          <w:b/>
          <w:bCs/>
          <w:sz w:val="28"/>
          <w:szCs w:val="28"/>
          <w:highlight w:val="none"/>
          <w:lang w:eastAsia="zh-CN"/>
        </w:rPr>
      </w:pPr>
    </w:p>
    <w:p>
      <w:pPr>
        <w:widowControl w:val="0"/>
        <w:numPr>
          <w:numId w:val="0"/>
        </w:numPr>
        <w:wordWrap/>
        <w:spacing w:before="0" w:after="0" w:line="576" w:lineRule="exact"/>
        <w:ind w:left="0" w:leftChars="0" w:right="0" w:firstLine="562" w:firstLineChars="200"/>
        <w:jc w:val="both"/>
        <w:textAlignment w:val="auto"/>
        <w:outlineLvl w:val="1"/>
        <w:rPr>
          <w:rFonts w:hint="default" w:ascii="楷体_GB2312" w:hAnsi="楷体_GB2312" w:eastAsia="楷体_GB2312" w:cs="楷体_GB2312"/>
          <w:b/>
          <w:bCs/>
          <w:sz w:val="28"/>
          <w:szCs w:val="28"/>
          <w:highlight w:val="none"/>
          <w:lang w:eastAsia="zh-CN"/>
        </w:rPr>
      </w:pPr>
      <w:r>
        <w:rPr>
          <w:rFonts w:hint="default" w:ascii="楷体_GB2312" w:hAnsi="楷体_GB2312" w:eastAsia="楷体_GB2312" w:cs="楷体_GB2312"/>
          <w:b/>
          <w:bCs/>
          <w:sz w:val="28"/>
          <w:szCs w:val="28"/>
          <w:highlight w:val="none"/>
          <w:lang w:eastAsia="zh-CN"/>
        </w:rPr>
        <w:t>（</w:t>
      </w:r>
      <w:r>
        <w:rPr>
          <w:rFonts w:hint="default" w:ascii="楷体_GB2312" w:hAnsi="楷体_GB2312" w:eastAsia="楷体_GB2312" w:cs="楷体_GB2312"/>
          <w:b/>
          <w:bCs/>
          <w:sz w:val="28"/>
          <w:szCs w:val="28"/>
          <w:highlight w:val="none"/>
          <w:lang w:val="en-US" w:eastAsia="zh-CN"/>
        </w:rPr>
        <w:t>三</w:t>
      </w:r>
      <w:r>
        <w:rPr>
          <w:rFonts w:hint="default" w:ascii="楷体_GB2312" w:hAnsi="楷体_GB2312" w:eastAsia="楷体_GB2312" w:cs="楷体_GB2312"/>
          <w:b/>
          <w:bCs/>
          <w:sz w:val="28"/>
          <w:szCs w:val="28"/>
          <w:highlight w:val="none"/>
          <w:lang w:eastAsia="zh-CN"/>
        </w:rPr>
        <w:t>）</w:t>
      </w:r>
      <w:r>
        <w:rPr>
          <w:rFonts w:hint="default" w:ascii="楷体_GB2312" w:hAnsi="楷体_GB2312" w:eastAsia="楷体_GB2312" w:cs="楷体_GB2312"/>
          <w:b/>
          <w:bCs/>
          <w:sz w:val="28"/>
          <w:szCs w:val="28"/>
          <w:highlight w:val="none"/>
          <w:lang w:val="en-US" w:eastAsia="zh-CN"/>
        </w:rPr>
        <w:t>推进计划</w:t>
      </w:r>
    </w:p>
    <w:p>
      <w:pPr>
        <w:pStyle w:val="33"/>
        <w:widowControl w:val="0"/>
        <w:wordWrap/>
        <w:spacing w:before="0" w:after="0" w:line="576" w:lineRule="exact"/>
        <w:ind w:left="0" w:leftChars="0" w:right="0" w:firstLine="560"/>
        <w:jc w:val="both"/>
        <w:textAlignment w:val="auto"/>
        <w:rPr>
          <w:rFonts w:hint="default" w:ascii="仿宋_GB2312" w:hAnsi="仿宋_GB2312" w:eastAsia="仿宋_GB2312" w:cs="仿宋_GB2312"/>
          <w:i w:val="0"/>
          <w:iCs w:val="0"/>
          <w:color w:val="auto"/>
          <w:sz w:val="32"/>
          <w:szCs w:val="32"/>
          <w:highlight w:val="none"/>
        </w:rPr>
      </w:pPr>
      <w:r>
        <w:rPr>
          <w:rFonts w:hint="default" w:ascii="仿宋_GB2312" w:hAnsi="仿宋_GB2312" w:eastAsia="仿宋_GB2312" w:cs="仿宋_GB2312"/>
          <w:i w:val="0"/>
          <w:iCs w:val="0"/>
          <w:color w:val="auto"/>
          <w:sz w:val="28"/>
          <w:szCs w:val="28"/>
          <w:highlight w:val="none"/>
        </w:rPr>
        <w:t>（根据</w:t>
      </w:r>
      <w:r>
        <w:rPr>
          <w:rFonts w:hint="default" w:ascii="仿宋_GB2312" w:hAnsi="仿宋_GB2312" w:eastAsia="仿宋_GB2312" w:cs="仿宋_GB2312"/>
          <w:i w:val="0"/>
          <w:iCs w:val="0"/>
          <w:color w:val="auto"/>
          <w:sz w:val="28"/>
          <w:szCs w:val="28"/>
          <w:highlight w:val="none"/>
          <w:lang w:val="en-US" w:eastAsia="zh-CN"/>
        </w:rPr>
        <w:t>建设方案内容，给出具体推进计划，确保项目在实施改造期内完成，格式自拟</w:t>
      </w:r>
      <w:r>
        <w:rPr>
          <w:rFonts w:hint="default" w:ascii="仿宋_GB2312" w:hAnsi="仿宋_GB2312" w:eastAsia="仿宋_GB2312" w:cs="仿宋_GB2312"/>
          <w:i w:val="0"/>
          <w:iCs w:val="0"/>
          <w:color w:val="auto"/>
          <w:sz w:val="28"/>
          <w:szCs w:val="28"/>
          <w:highlight w:val="none"/>
        </w:rPr>
        <w:t>）</w:t>
      </w:r>
    </w:p>
    <w:p>
      <w:pPr>
        <w:pStyle w:val="33"/>
        <w:widowControl w:val="0"/>
        <w:wordWrap/>
        <w:adjustRightInd/>
        <w:snapToGrid/>
        <w:spacing w:before="0" w:after="0" w:line="576" w:lineRule="exact"/>
        <w:ind w:left="0" w:leftChars="0" w:right="0" w:firstLine="0" w:firstLineChars="0"/>
        <w:jc w:val="center"/>
        <w:textAlignment w:val="auto"/>
        <w:outlineLvl w:val="9"/>
        <w:rPr>
          <w:rFonts w:ascii="Times New Roman" w:hAnsi="Times New Roman" w:eastAsia="仿宋_GB2312" w:cs="Times New Roman"/>
          <w:b/>
          <w:bCs/>
          <w:kern w:val="2"/>
          <w:sz w:val="24"/>
          <w:szCs w:val="24"/>
          <w:lang w:val="en-US" w:eastAsia="zh-CN" w:bidi="ar-SA"/>
        </w:rPr>
      </w:pPr>
      <w:r>
        <w:rPr>
          <w:rFonts w:ascii="Times New Roman" w:hAnsi="Times New Roman" w:eastAsia="仿宋_GB2312" w:cs="Times New Roman"/>
          <w:b/>
          <w:bCs/>
          <w:kern w:val="2"/>
          <w:sz w:val="24"/>
          <w:szCs w:val="24"/>
          <w:lang w:val="en-US" w:eastAsia="zh-CN" w:bidi="ar-SA"/>
        </w:rPr>
        <w:br w:type="page"/>
      </w:r>
    </w:p>
    <w:p>
      <w:pPr>
        <w:pStyle w:val="33"/>
        <w:widowControl w:val="0"/>
        <w:wordWrap/>
        <w:adjustRightInd/>
        <w:snapToGrid/>
        <w:spacing w:before="0" w:after="0" w:line="576" w:lineRule="exact"/>
        <w:ind w:left="0" w:leftChars="0" w:right="0" w:firstLine="0" w:firstLineChars="0"/>
        <w:jc w:val="center"/>
        <w:textAlignment w:val="auto"/>
        <w:outlineLvl w:val="9"/>
        <w:rPr>
          <w:rFonts w:hint="eastAsia" w:ascii="方正小标宋简体" w:hAnsi="方正小标宋简体" w:eastAsia="方正小标宋简体" w:cs="方正小标宋简体"/>
          <w:i w:val="0"/>
          <w:iCs w:val="0"/>
          <w:color w:val="auto"/>
          <w:sz w:val="44"/>
          <w:szCs w:val="44"/>
          <w:highlight w:val="none"/>
          <w:lang w:val="en-US"/>
        </w:rPr>
      </w:pPr>
      <w:r>
        <w:rPr>
          <w:rFonts w:hint="eastAsia" w:ascii="方正小标宋简体" w:hAnsi="方正小标宋简体" w:eastAsia="方正小标宋简体" w:cs="方正小标宋简体"/>
          <w:i w:val="0"/>
          <w:iCs w:val="0"/>
          <w:color w:val="auto"/>
          <w:sz w:val="44"/>
          <w:szCs w:val="44"/>
          <w:highlight w:val="none"/>
          <w:lang w:val="en-US" w:eastAsia="zh-CN"/>
        </w:rPr>
        <w:t>吉林</w:t>
      </w:r>
      <w:r>
        <w:rPr>
          <w:rFonts w:hint="eastAsia" w:ascii="方正小标宋简体" w:hAnsi="方正小标宋简体" w:eastAsia="方正小标宋简体" w:cs="方正小标宋简体"/>
          <w:i w:val="0"/>
          <w:iCs w:val="0"/>
          <w:color w:val="auto"/>
          <w:sz w:val="44"/>
          <w:szCs w:val="44"/>
          <w:highlight w:val="none"/>
          <w:lang w:val="en-US"/>
        </w:rPr>
        <w:t>市中小企业数字化转型城市试点</w:t>
      </w:r>
    </w:p>
    <w:p>
      <w:pPr>
        <w:pStyle w:val="33"/>
        <w:widowControl w:val="0"/>
        <w:wordWrap/>
        <w:adjustRightInd/>
        <w:snapToGrid/>
        <w:spacing w:before="0" w:after="0" w:line="576" w:lineRule="exact"/>
        <w:ind w:left="0" w:leftChars="0" w:right="0" w:firstLine="0" w:firstLineChars="0"/>
        <w:jc w:val="center"/>
        <w:textAlignment w:val="auto"/>
        <w:outlineLvl w:val="9"/>
        <w:rPr>
          <w:rFonts w:hint="eastAsia" w:ascii="方正小标宋简体" w:hAnsi="方正小标宋简体" w:eastAsia="方正小标宋简体" w:cs="方正小标宋简体"/>
          <w:i w:val="0"/>
          <w:iCs w:val="0"/>
          <w:color w:val="auto"/>
          <w:sz w:val="44"/>
          <w:szCs w:val="44"/>
          <w:highlight w:val="none"/>
          <w:lang w:val="en-US"/>
        </w:rPr>
      </w:pPr>
      <w:r>
        <w:rPr>
          <w:rFonts w:hint="eastAsia" w:ascii="方正小标宋简体" w:hAnsi="方正小标宋简体" w:eastAsia="方正小标宋简体" w:cs="方正小标宋简体"/>
          <w:i w:val="0"/>
          <w:iCs w:val="0"/>
          <w:color w:val="auto"/>
          <w:sz w:val="44"/>
          <w:szCs w:val="44"/>
          <w:highlight w:val="none"/>
          <w:lang w:val="en-US"/>
        </w:rPr>
        <w:t>数字化改造项目服务合同</w:t>
      </w:r>
      <w:r>
        <w:rPr>
          <w:rFonts w:hint="eastAsia" w:ascii="方正小标宋简体" w:hAnsi="方正小标宋简体" w:eastAsia="方正小标宋简体" w:cs="方正小标宋简体"/>
          <w:i w:val="0"/>
          <w:iCs w:val="0"/>
          <w:color w:val="auto"/>
          <w:sz w:val="44"/>
          <w:szCs w:val="44"/>
          <w:highlight w:val="none"/>
          <w:lang w:val="en-US" w:eastAsia="zh-CN"/>
        </w:rPr>
        <w:t>（参考）</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32"/>
          <w:szCs w:val="32"/>
          <w:highlight w:val="none"/>
          <w:lang w:val="en-US"/>
        </w:rPr>
      </w:pP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甲方</w:t>
      </w:r>
      <w:r>
        <w:rPr>
          <w:rFonts w:hint="eastAsia" w:ascii="仿宋_GB2312" w:hAnsi="仿宋_GB2312" w:eastAsia="仿宋_GB2312" w:cs="仿宋_GB2312"/>
          <w:i w:val="0"/>
          <w:iCs w:val="0"/>
          <w:color w:val="auto"/>
          <w:sz w:val="28"/>
          <w:szCs w:val="28"/>
          <w:highlight w:val="none"/>
          <w:lang w:val="en-US" w:eastAsia="zh-CN"/>
        </w:rPr>
        <w:t>（盖章）</w:t>
      </w:r>
      <w:r>
        <w:rPr>
          <w:rFonts w:hint="eastAsia" w:ascii="仿宋_GB2312" w:hAnsi="仿宋_GB2312" w:eastAsia="仿宋_GB2312" w:cs="仿宋_GB2312"/>
          <w:i w:val="0"/>
          <w:iCs w:val="0"/>
          <w:color w:val="auto"/>
          <w:sz w:val="28"/>
          <w:szCs w:val="28"/>
          <w:highlight w:val="none"/>
          <w:lang w:val="en-US"/>
        </w:rPr>
        <w:t>：</w:t>
      </w:r>
      <w:r>
        <w:rPr>
          <w:rFonts w:hint="eastAsia" w:ascii="仿宋_GB2312" w:hAnsi="仿宋_GB2312" w:eastAsia="仿宋_GB2312" w:cs="仿宋_GB2312"/>
          <w:i w:val="0"/>
          <w:iCs w:val="0"/>
          <w:color w:val="auto"/>
          <w:sz w:val="28"/>
          <w:szCs w:val="28"/>
          <w:highlight w:val="none"/>
          <w:u w:val="single" w:color="auto"/>
          <w:lang w:val="en-US"/>
        </w:rPr>
        <w:t xml:space="preserve">             </w:t>
      </w:r>
      <w:r>
        <w:rPr>
          <w:rFonts w:hint="eastAsia" w:ascii="仿宋_GB2312" w:hAnsi="仿宋_GB2312" w:eastAsia="仿宋_GB2312" w:cs="仿宋_GB2312"/>
          <w:i w:val="0"/>
          <w:iCs w:val="0"/>
          <w:color w:val="808080"/>
          <w:sz w:val="28"/>
          <w:szCs w:val="28"/>
          <w:highlight w:val="none"/>
          <w:u w:val="single" w:color="auto"/>
          <w:lang w:val="en-US"/>
        </w:rPr>
        <w:t>（试点企业）</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统一社会信用代码：</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注册地址：</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联系人：</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联系电话：</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银行账号：</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开户银行：</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乙方</w:t>
      </w:r>
      <w:r>
        <w:rPr>
          <w:rFonts w:hint="eastAsia" w:ascii="仿宋_GB2312" w:hAnsi="仿宋_GB2312" w:eastAsia="仿宋_GB2312" w:cs="仿宋_GB2312"/>
          <w:i w:val="0"/>
          <w:iCs w:val="0"/>
          <w:color w:val="auto"/>
          <w:sz w:val="28"/>
          <w:szCs w:val="28"/>
          <w:highlight w:val="none"/>
          <w:lang w:val="en-US" w:eastAsia="zh-CN"/>
        </w:rPr>
        <w:t>（盖章）</w:t>
      </w:r>
      <w:r>
        <w:rPr>
          <w:rFonts w:hint="eastAsia" w:ascii="仿宋_GB2312" w:hAnsi="仿宋_GB2312" w:eastAsia="仿宋_GB2312" w:cs="仿宋_GB2312"/>
          <w:i w:val="0"/>
          <w:iCs w:val="0"/>
          <w:color w:val="auto"/>
          <w:sz w:val="28"/>
          <w:szCs w:val="28"/>
          <w:highlight w:val="none"/>
          <w:lang w:val="en-US"/>
        </w:rPr>
        <w:t>：</w:t>
      </w:r>
      <w:r>
        <w:rPr>
          <w:rFonts w:hint="eastAsia" w:ascii="仿宋_GB2312" w:hAnsi="仿宋_GB2312" w:eastAsia="仿宋_GB2312" w:cs="仿宋_GB2312"/>
          <w:i w:val="0"/>
          <w:iCs w:val="0"/>
          <w:color w:val="auto"/>
          <w:sz w:val="28"/>
          <w:szCs w:val="28"/>
          <w:highlight w:val="none"/>
          <w:u w:val="single" w:color="auto"/>
          <w:lang w:val="en-US"/>
        </w:rPr>
        <w:t xml:space="preserve">              </w:t>
      </w:r>
      <w:r>
        <w:rPr>
          <w:rFonts w:hint="eastAsia" w:ascii="仿宋_GB2312" w:hAnsi="仿宋_GB2312" w:eastAsia="仿宋_GB2312" w:cs="仿宋_GB2312"/>
          <w:i w:val="0"/>
          <w:iCs w:val="0"/>
          <w:color w:val="808080"/>
          <w:sz w:val="28"/>
          <w:szCs w:val="28"/>
          <w:highlight w:val="none"/>
          <w:u w:val="single" w:color="auto"/>
          <w:lang w:val="en-US"/>
        </w:rPr>
        <w:t>（数字化服务商）</w:t>
      </w:r>
      <w:r>
        <w:rPr>
          <w:rFonts w:hint="eastAsia" w:ascii="仿宋_GB2312" w:hAnsi="仿宋_GB2312" w:eastAsia="仿宋_GB2312" w:cs="仿宋_GB2312"/>
          <w:i w:val="0"/>
          <w:iCs w:val="0"/>
          <w:color w:val="808080"/>
          <w:sz w:val="28"/>
          <w:szCs w:val="28"/>
          <w:highlight w:val="none"/>
          <w:u w:val="single" w:color="auto"/>
          <w:lang w:val="en-US" w:eastAsia="zh-CN"/>
        </w:rPr>
        <w:t xml:space="preserve">    </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right="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统一社会信用代码：</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注册地址：</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联系人：</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联系电话：</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银行账号：</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28"/>
          <w:szCs w:val="28"/>
          <w:highlight w:val="none"/>
          <w:lang w:val="en-US"/>
        </w:rPr>
      </w:pPr>
      <w:r>
        <w:rPr>
          <w:rFonts w:hint="eastAsia" w:ascii="仿宋_GB2312" w:hAnsi="仿宋_GB2312" w:eastAsia="仿宋_GB2312" w:cs="仿宋_GB2312"/>
          <w:i w:val="0"/>
          <w:iCs w:val="0"/>
          <w:color w:val="auto"/>
          <w:sz w:val="28"/>
          <w:szCs w:val="28"/>
          <w:highlight w:val="none"/>
          <w:lang w:val="en-US"/>
        </w:rPr>
        <w:t>开户银行：</w:t>
      </w:r>
      <w:r>
        <w:rPr>
          <w:rFonts w:hint="eastAsia" w:ascii="仿宋_GB2312" w:hAnsi="仿宋_GB2312" w:eastAsia="仿宋_GB2312" w:cs="仿宋_GB2312"/>
          <w:i w:val="0"/>
          <w:iCs w:val="0"/>
          <w:color w:val="auto"/>
          <w:sz w:val="28"/>
          <w:szCs w:val="28"/>
          <w:highlight w:val="none"/>
          <w:u w:val="single" w:color="auto"/>
          <w:lang w:val="en-US"/>
        </w:rPr>
        <w:t xml:space="preserve">                                      </w:t>
      </w: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32"/>
          <w:szCs w:val="32"/>
          <w:highlight w:val="none"/>
          <w:lang w:val="en-US"/>
        </w:rPr>
      </w:pP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32"/>
          <w:szCs w:val="32"/>
          <w:highlight w:val="none"/>
          <w:lang w:val="en-US" w:eastAsia="zh-CN"/>
        </w:rPr>
      </w:pP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32"/>
          <w:szCs w:val="32"/>
          <w:highlight w:val="none"/>
          <w:lang w:val="en-US" w:eastAsia="zh-CN"/>
        </w:rPr>
      </w:pP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32"/>
          <w:szCs w:val="32"/>
          <w:highlight w:val="none"/>
          <w:lang w:val="en-US" w:eastAsia="zh-CN"/>
        </w:rPr>
      </w:pPr>
    </w:p>
    <w:p>
      <w:pPr>
        <w:pStyle w:val="33"/>
        <w:widowControl w:val="0"/>
        <w:wordWrap/>
        <w:adjustRightInd/>
        <w:snapToGrid/>
        <w:spacing w:before="0" w:after="0" w:line="576" w:lineRule="exact"/>
        <w:ind w:left="0" w:leftChars="0" w:right="0" w:firstLine="640" w:firstLineChars="200"/>
        <w:jc w:val="both"/>
        <w:textAlignment w:val="auto"/>
        <w:outlineLvl w:val="9"/>
        <w:rPr>
          <w:rFonts w:hint="eastAsia" w:ascii="仿宋_GB2312" w:hAnsi="仿宋_GB2312" w:eastAsia="仿宋_GB2312" w:cs="仿宋_GB2312"/>
          <w:i w:val="0"/>
          <w:iCs w:val="0"/>
          <w:color w:val="auto"/>
          <w:sz w:val="32"/>
          <w:szCs w:val="32"/>
          <w:highlight w:val="none"/>
          <w:lang w:val="en-US" w:eastAsia="zh-CN"/>
        </w:rPr>
      </w:pPr>
    </w:p>
    <w:p>
      <w:pPr>
        <w:keepNext/>
        <w:keepLines/>
        <w:widowControl w:val="0"/>
        <w:wordWrap/>
        <w:adjustRightInd/>
        <w:snapToGrid/>
        <w:spacing w:line="500" w:lineRule="exact"/>
        <w:ind w:firstLine="560" w:firstLineChars="200"/>
        <w:jc w:val="both"/>
        <w:outlineLvl w:val="9"/>
        <w:rPr>
          <w:rFonts w:ascii="Times New Roman" w:hAnsi="Times New Roman" w:eastAsia="黑体" w:cs="Times New Roman"/>
          <w:kern w:val="44"/>
          <w:sz w:val="28"/>
          <w:szCs w:val="28"/>
          <w:lang w:val="en-US" w:eastAsia="zh-CN" w:bidi="ar-SA"/>
        </w:rPr>
      </w:pPr>
      <w:r>
        <w:rPr>
          <w:rFonts w:hint="eastAsia" w:ascii="Times New Roman" w:hAnsi="Times New Roman" w:eastAsia="黑体" w:cs="Times New Roman"/>
          <w:kern w:val="44"/>
          <w:sz w:val="28"/>
          <w:szCs w:val="28"/>
          <w:lang w:val="en-US" w:eastAsia="zh-CN" w:bidi="ar-SA"/>
        </w:rPr>
        <w:t>一、服务要求</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1.1 服务内容说明</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本合同下的数字化改造服务为数字化产品/服务清单上所列内容，任何不在附件所列的功能开发皆为额外功能升级，不适用于本合同内的时间、费用、输出质量等条款限制。</w:t>
      </w:r>
    </w:p>
    <w:p>
      <w:pPr>
        <w:wordWrap/>
        <w:adjustRightInd/>
        <w:snapToGrid/>
        <w:spacing w:line="500" w:lineRule="exact"/>
        <w:ind w:firstLine="0" w:firstLineChars="0"/>
        <w:jc w:val="center"/>
        <w:rPr>
          <w:rFonts w:ascii="Times New Roman" w:hAnsi="Times New Roman" w:eastAsia="黑体" w:cs="黑体"/>
          <w:sz w:val="28"/>
          <w:szCs w:val="28"/>
        </w:rPr>
      </w:pPr>
      <w:r>
        <w:rPr>
          <w:rFonts w:hint="eastAsia" w:ascii="Times New Roman" w:hAnsi="Times New Roman" w:eastAsia="黑体" w:cs="黑体"/>
          <w:sz w:val="28"/>
          <w:szCs w:val="28"/>
        </w:rPr>
        <w:t>数字化产品/服务清单</w:t>
      </w:r>
    </w:p>
    <w:tbl>
      <w:tblPr>
        <w:tblW w:w="8553" w:type="dxa"/>
        <w:tblInd w:w="0" w:type="dxa"/>
        <w:tblBorders>
          <w:top w:val="single" w:color="666666" w:sz="12" w:space="0"/>
          <w:left w:val="none" w:color="auto" w:sz="0" w:space="0"/>
          <w:bottom w:val="single" w:color="666666" w:sz="12"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63"/>
        <w:gridCol w:w="1559"/>
        <w:gridCol w:w="1745"/>
        <w:gridCol w:w="1778"/>
        <w:gridCol w:w="1298"/>
        <w:gridCol w:w="1710"/>
      </w:tblGrid>
      <w:tr>
        <w:trPr>
          <w:trHeight w:val="1132" w:hRule="atLeast"/>
        </w:trPr>
        <w:tc>
          <w:tcPr>
            <w:tcW w:w="463" w:type="dxa"/>
            <w:tcBorders>
              <w:left w:val="single" w:color="000000" w:sz="6" w:space="0"/>
              <w:bottom w:val="single" w:color="000000" w:sz="6" w:space="0"/>
              <w:right w:val="single" w:color="000000" w:sz="6" w:space="0"/>
            </w:tcBorders>
            <w:tcMar>
              <w:top w:w="30"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序号</w:t>
            </w:r>
          </w:p>
        </w:tc>
        <w:tc>
          <w:tcPr>
            <w:tcW w:w="1559" w:type="dxa"/>
            <w:tcBorders>
              <w:left w:val="single" w:color="000000" w:sz="6" w:space="0"/>
              <w:bottom w:val="single" w:color="000000" w:sz="6" w:space="0"/>
              <w:right w:val="single" w:color="000000" w:sz="6" w:space="0"/>
            </w:tcBorders>
            <w:tcMar>
              <w:top w:w="30"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产品/服务名称</w:t>
            </w:r>
          </w:p>
        </w:tc>
        <w:tc>
          <w:tcPr>
            <w:tcW w:w="1745" w:type="dxa"/>
            <w:tcBorders>
              <w:left w:val="single" w:color="000000" w:sz="6" w:space="0"/>
              <w:bottom w:val="single" w:color="000000" w:sz="6" w:space="0"/>
              <w:right w:val="single" w:color="000000" w:sz="6" w:space="0"/>
            </w:tcBorders>
            <w:tcMar>
              <w:top w:w="30"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产品/服务提供单位</w:t>
            </w:r>
          </w:p>
        </w:tc>
        <w:tc>
          <w:tcPr>
            <w:tcW w:w="1778" w:type="dxa"/>
            <w:tcBorders>
              <w:left w:val="single" w:color="000000" w:sz="6" w:space="0"/>
              <w:bottom w:val="single" w:color="000000" w:sz="6" w:space="0"/>
              <w:right w:val="single" w:color="000000" w:sz="6" w:space="0"/>
            </w:tcBorders>
            <w:tcMar>
              <w:top w:w="30"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服务期限单价（含税,元）</w:t>
            </w:r>
          </w:p>
        </w:tc>
        <w:tc>
          <w:tcPr>
            <w:tcW w:w="1298" w:type="dxa"/>
            <w:tcBorders>
              <w:left w:val="single" w:color="000000" w:sz="6" w:space="0"/>
              <w:bottom w:val="single" w:color="000000" w:sz="6" w:space="0"/>
              <w:right w:val="single" w:color="000000" w:sz="6" w:space="0"/>
            </w:tcBorders>
            <w:tcMar>
              <w:top w:w="30"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订购量</w:t>
            </w:r>
          </w:p>
        </w:tc>
        <w:tc>
          <w:tcPr>
            <w:tcW w:w="1710" w:type="dxa"/>
            <w:tcBorders>
              <w:left w:val="single" w:color="000000" w:sz="6" w:space="0"/>
              <w:bottom w:val="single" w:color="000000" w:sz="6" w:space="0"/>
              <w:right w:val="single" w:color="000000" w:sz="6" w:space="0"/>
            </w:tcBorders>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总价（含税,元）</w:t>
            </w:r>
          </w:p>
        </w:tc>
      </w:tr>
      <w:tr>
        <w:trPr>
          <w:trHeight w:val="729" w:hRule="atLeast"/>
        </w:trPr>
        <w:tc>
          <w:tcPr>
            <w:tcW w:w="463"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1</w:t>
            </w:r>
          </w:p>
        </w:tc>
        <w:tc>
          <w:tcPr>
            <w:tcW w:w="1559"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45"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78"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298"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10" w:type="dxa"/>
            <w:tcBorders>
              <w:top w:val="single" w:color="000000" w:sz="6" w:space="0"/>
              <w:left w:val="single" w:color="000000" w:sz="6" w:space="0"/>
              <w:bottom w:val="single" w:color="000000" w:sz="6" w:space="0"/>
              <w:right w:val="single" w:color="000000" w:sz="6" w:space="0"/>
            </w:tcBorders>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r>
      <w:tr>
        <w:trPr>
          <w:trHeight w:val="808" w:hRule="atLeast"/>
        </w:trPr>
        <w:tc>
          <w:tcPr>
            <w:tcW w:w="463"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2</w:t>
            </w:r>
          </w:p>
        </w:tc>
        <w:tc>
          <w:tcPr>
            <w:tcW w:w="1559"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45"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78"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298"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10" w:type="dxa"/>
            <w:tcBorders>
              <w:top w:val="single" w:color="000000" w:sz="6" w:space="0"/>
              <w:left w:val="single" w:color="000000" w:sz="6" w:space="0"/>
              <w:bottom w:val="single" w:color="000000" w:sz="6" w:space="0"/>
              <w:right w:val="single" w:color="000000" w:sz="6" w:space="0"/>
            </w:tcBorders>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r>
      <w:tr>
        <w:trPr>
          <w:trHeight w:val="878" w:hRule="atLeast"/>
        </w:trPr>
        <w:tc>
          <w:tcPr>
            <w:tcW w:w="463"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3</w:t>
            </w:r>
          </w:p>
        </w:tc>
        <w:tc>
          <w:tcPr>
            <w:tcW w:w="1559"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45"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78"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298"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10" w:type="dxa"/>
            <w:tcBorders>
              <w:top w:val="single" w:color="000000" w:sz="6" w:space="0"/>
              <w:left w:val="single" w:color="000000" w:sz="6" w:space="0"/>
              <w:bottom w:val="single" w:color="000000" w:sz="6" w:space="0"/>
              <w:right w:val="single" w:color="000000" w:sz="6" w:space="0"/>
            </w:tcBorders>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r>
      <w:tr>
        <w:trPr>
          <w:trHeight w:val="791" w:hRule="atLeast"/>
        </w:trPr>
        <w:tc>
          <w:tcPr>
            <w:tcW w:w="463"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w:t>
            </w:r>
          </w:p>
        </w:tc>
        <w:tc>
          <w:tcPr>
            <w:tcW w:w="1559"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45"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78"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298" w:type="dxa"/>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c>
          <w:tcPr>
            <w:tcW w:w="1710" w:type="dxa"/>
            <w:tcBorders>
              <w:top w:val="single" w:color="000000" w:sz="6" w:space="0"/>
              <w:left w:val="single" w:color="000000" w:sz="6" w:space="0"/>
              <w:bottom w:val="single" w:color="000000" w:sz="6" w:space="0"/>
              <w:right w:val="single" w:color="000000" w:sz="6" w:space="0"/>
            </w:tcBorders>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p>
        </w:tc>
      </w:tr>
      <w:tr>
        <w:trPr>
          <w:trHeight w:val="791" w:hRule="atLeast"/>
        </w:trPr>
        <w:tc>
          <w:tcPr>
            <w:tcW w:w="8553" w:type="dxa"/>
            <w:gridSpan w:val="6"/>
            <w:tcBorders>
              <w:top w:val="single" w:color="000000" w:sz="6" w:space="0"/>
              <w:left w:val="single" w:color="000000" w:sz="6" w:space="0"/>
              <w:bottom w:val="single" w:color="000000" w:sz="6" w:space="0"/>
              <w:right w:val="single" w:color="000000" w:sz="6" w:space="0"/>
            </w:tcBorders>
            <w:tcMar>
              <w:top w:w="22" w:type="dxa"/>
              <w:left w:w="22" w:type="dxa"/>
              <w:bottom w:w="22" w:type="dxa"/>
              <w:right w:w="22" w:type="dxa"/>
            </w:tcMar>
            <w:vAlign w:val="center"/>
          </w:tcPr>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总计（大写）：人民币</w:t>
            </w:r>
            <w:r>
              <w:rPr>
                <w:rFonts w:hint="eastAsia" w:ascii="Times New Roman" w:hAnsi="Times New Roman" w:eastAsia="仿宋_GB2312" w:cs="Times New Roman"/>
                <w:color w:val="000000"/>
                <w:kern w:val="0"/>
                <w:sz w:val="28"/>
                <w:szCs w:val="28"/>
                <w:u w:val="single"/>
                <w:lang w:val="en-US" w:eastAsia="zh-CN" w:bidi="ar-SA"/>
              </w:rPr>
              <w:t xml:space="preserve">                                   </w:t>
            </w:r>
            <w:r>
              <w:rPr>
                <w:rFonts w:hint="eastAsia" w:ascii="Times New Roman" w:hAnsi="Times New Roman" w:eastAsia="仿宋_GB2312" w:cs="Times New Roman"/>
                <w:color w:val="000000"/>
                <w:kern w:val="0"/>
                <w:sz w:val="28"/>
                <w:szCs w:val="28"/>
                <w:lang w:val="en-US" w:eastAsia="zh-CN" w:bidi="ar-SA"/>
              </w:rPr>
              <w:t>；</w:t>
            </w:r>
          </w:p>
          <w:p>
            <w:pPr>
              <w:widowControl/>
              <w:wordWrap/>
              <w:adjustRightInd/>
              <w:snapToGrid/>
              <w:spacing w:line="500" w:lineRule="exact"/>
              <w:ind w:firstLine="0" w:firstLineChars="0"/>
              <w:jc w:val="center"/>
              <w:textAlignment w:val="center"/>
              <w:rPr>
                <w:rFonts w:hint="default"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RMB（小写）</w:t>
            </w:r>
            <w:r>
              <w:rPr>
                <w:rFonts w:hint="eastAsia" w:ascii="Times New Roman" w:hAnsi="Times New Roman" w:eastAsia="仿宋_GB2312" w:cs="Times New Roman"/>
                <w:color w:val="000000"/>
                <w:kern w:val="0"/>
                <w:sz w:val="28"/>
                <w:szCs w:val="28"/>
                <w:u w:val="single"/>
                <w:lang w:val="en-US" w:eastAsia="zh-CN" w:bidi="ar-SA"/>
              </w:rPr>
              <w:t xml:space="preserve">                                          </w:t>
            </w:r>
            <w:r>
              <w:rPr>
                <w:rFonts w:hint="eastAsia" w:ascii="Times New Roman" w:hAnsi="Times New Roman" w:eastAsia="仿宋_GB2312" w:cs="Times New Roman"/>
                <w:color w:val="000000"/>
                <w:kern w:val="0"/>
                <w:sz w:val="28"/>
                <w:szCs w:val="28"/>
                <w:lang w:val="en-US" w:eastAsia="zh-CN" w:bidi="ar-SA"/>
              </w:rPr>
              <w:t>元。</w:t>
            </w:r>
          </w:p>
        </w:tc>
      </w:tr>
    </w:tbl>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1.2 技术支持与服务</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1.2.1项目实施时间为202X年X月至202X年X月，具体交付时间以项目计划及实际情况为准。乙方自甲方签署终验验收确认书之日起，为甲方免费提供为期12个月的技术支持和服务。</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1.2.2乙方提供的技术支持和服务的内容包括电话支持、现场服务、设备维修支持、电子邮件支持、因特网支持和提供系统应急策略等内容。</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1.2.3乙方应于合同签订并收到首期款项后xx个工作日内，完成本项目设计、实施方案的制定。</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1.2.4 因甲方原因造成乙方不能按期完成工作的，经甲方确认后（确认方式包括：书面、邮件、现场负责人签字等），乙方工作期可以顺延。顺延的日期与甲方造成乙方不能正常工作的日期相等。</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1.2.5如甲方变更本合同系统使用人、所有人和硬件所有人、持有人，需提前5个工作日书面通知乙方。</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1.3 培训</w:t>
      </w:r>
    </w:p>
    <w:p>
      <w:pPr>
        <w:widowControl w:val="0"/>
        <w:wordWrap/>
        <w:adjustRightInd/>
        <w:snapToGrid/>
        <w:spacing w:line="500" w:lineRule="exact"/>
        <w:ind w:firstLine="560"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1.3.1培训目的。促使甲方技术人员能够熟练地对项目相关软硬件进行运行、诊断、维护和管理；促使甲方相关业务人员对其使用的应用系统能熟练地操作和使用。</w:t>
      </w:r>
    </w:p>
    <w:p>
      <w:pPr>
        <w:widowControl w:val="0"/>
        <w:wordWrap/>
        <w:adjustRightInd/>
        <w:snapToGrid/>
        <w:spacing w:line="500" w:lineRule="exact"/>
        <w:ind w:firstLine="560" w:firstLineChars="200"/>
        <w:textAlignment w:val="auto"/>
        <w:rPr>
          <w:rFonts w:ascii="Times New Roman" w:hAnsi="Times New Roman" w:eastAsia="黑体" w:cs="Times New Roman"/>
          <w:kern w:val="44"/>
          <w:sz w:val="28"/>
          <w:szCs w:val="28"/>
          <w:lang w:val="en-US" w:eastAsia="zh-CN" w:bidi="ar-SA"/>
        </w:rPr>
      </w:pPr>
      <w:r>
        <w:rPr>
          <w:rFonts w:hint="eastAsia" w:ascii="Times New Roman" w:hAnsi="Times New Roman" w:eastAsia="仿宋_GB2312" w:cs="Times New Roman"/>
          <w:sz w:val="28"/>
          <w:szCs w:val="28"/>
        </w:rPr>
        <w:t>1.3.2培训内容。具体培训内容、时间与地点甲乙双方另行商定。</w:t>
      </w:r>
    </w:p>
    <w:p>
      <w:pPr>
        <w:keepNext/>
        <w:keepLines/>
        <w:widowControl w:val="0"/>
        <w:wordWrap/>
        <w:adjustRightInd/>
        <w:snapToGrid/>
        <w:spacing w:line="500" w:lineRule="exact"/>
        <w:ind w:firstLine="560" w:firstLineChars="200"/>
        <w:jc w:val="both"/>
        <w:outlineLvl w:val="9"/>
        <w:rPr>
          <w:rFonts w:ascii="Times New Roman" w:hAnsi="Times New Roman" w:eastAsia="黑体" w:cs="Times New Roman"/>
          <w:kern w:val="44"/>
          <w:sz w:val="28"/>
          <w:szCs w:val="28"/>
          <w:lang w:val="en-US" w:eastAsia="zh-CN" w:bidi="ar-SA"/>
        </w:rPr>
      </w:pPr>
      <w:r>
        <w:rPr>
          <w:rFonts w:hint="eastAsia" w:ascii="Times New Roman" w:hAnsi="Times New Roman" w:eastAsia="黑体" w:cs="Times New Roman"/>
          <w:kern w:val="44"/>
          <w:sz w:val="28"/>
          <w:szCs w:val="28"/>
          <w:lang w:val="en-US" w:eastAsia="zh-CN" w:bidi="ar-SA"/>
        </w:rPr>
        <w:t>二、服务费用及支付方式</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2.1服务费用说明</w:t>
      </w:r>
    </w:p>
    <w:p>
      <w:pPr>
        <w:wordWrap/>
        <w:adjustRightInd/>
        <w:snapToGrid/>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本次采购</w:t>
      </w:r>
      <w:r>
        <w:rPr>
          <w:rFonts w:hint="eastAsia" w:ascii="Times New Roman" w:hAnsi="Times New Roman" w:eastAsia="仿宋_GB2312" w:cs="Times New Roman"/>
          <w:sz w:val="28"/>
          <w:szCs w:val="28"/>
        </w:rPr>
        <w:t>中小企业数字化转型城市试点数字化产品和服务</w:t>
      </w:r>
      <w:r>
        <w:rPr>
          <w:rFonts w:ascii="Times New Roman" w:hAnsi="Times New Roman" w:eastAsia="仿宋_GB2312" w:cs="Times New Roman"/>
          <w:sz w:val="28"/>
          <w:szCs w:val="28"/>
        </w:rPr>
        <w:t>，总金额为</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元（大写：人民币</w:t>
      </w:r>
      <w:r>
        <w:rPr>
          <w:rFonts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rPr>
        <w:t>）。（本合同金额除特殊声明外，均指含税金额。）</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2.2支付方式</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2.2.1</w:t>
      </w:r>
      <w:r>
        <w:rPr>
          <w:rFonts w:hint="eastAsia" w:ascii="Times New Roman" w:hAnsi="Times New Roman" w:eastAsia="仿宋_GB2312" w:cs="Times New Roman"/>
          <w:sz w:val="28"/>
          <w:szCs w:val="28"/>
          <w:lang w:val="en-US" w:eastAsia="zh-CN"/>
        </w:rPr>
        <w:t>吉林市</w:t>
      </w:r>
      <w:r>
        <w:rPr>
          <w:rFonts w:hint="eastAsia" w:ascii="Times New Roman" w:hAnsi="Times New Roman" w:eastAsia="仿宋_GB2312" w:cs="Times New Roman"/>
          <w:sz w:val="28"/>
          <w:szCs w:val="28"/>
        </w:rPr>
        <w:t>中小企业数字化改造</w:t>
      </w:r>
      <w:r>
        <w:rPr>
          <w:rFonts w:hint="eastAsia" w:ascii="Times New Roman" w:hAnsi="Times New Roman" w:eastAsia="仿宋_GB2312" w:cs="Times New Roman"/>
          <w:sz w:val="28"/>
          <w:szCs w:val="28"/>
          <w:lang w:val="en-US" w:eastAsia="zh-CN"/>
        </w:rPr>
        <w:t>服务</w:t>
      </w:r>
      <w:r>
        <w:rPr>
          <w:rFonts w:hint="eastAsia" w:ascii="Times New Roman" w:hAnsi="Times New Roman" w:eastAsia="仿宋_GB2312" w:cs="Times New Roman"/>
          <w:sz w:val="28"/>
          <w:szCs w:val="28"/>
        </w:rPr>
        <w:t>合同费用共分二期支付：</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第一期：本合同正式签订后，甲方应在收到乙方提供的对应金额的增值税专用发票后5个工作日内向乙方指定账户支付X%的合同含税总金额，即¥XXXXXX元（大写：人民币XXXXXX元整）。</w:t>
      </w:r>
    </w:p>
    <w:p>
      <w:pPr>
        <w:wordWrap/>
        <w:adjustRightInd/>
        <w:snapToGrid/>
        <w:spacing w:line="5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第二期：本项目验收合格，并由双方签署项目验收确认书后，甲方应在收到乙方提供的对应金额的增值税专用发票后5个工作日内向乙方指定账户支付X%的合同含税总金额，即¥XXXXXX元（大写：人民币XXXXXX元整）。</w:t>
      </w:r>
    </w:p>
    <w:p>
      <w:pPr>
        <w:wordWrap/>
        <w:adjustRightInd/>
        <w:snapToGrid/>
        <w:spacing w:line="500" w:lineRule="exact"/>
        <w:ind w:firstLine="560" w:firstLineChars="200"/>
        <w:rPr>
          <w:rFonts w:ascii="Times New Roman" w:hAnsi="Times New Roman" w:eastAsia="仿宋_GB2312" w:cs="Times New Roman"/>
          <w:sz w:val="32"/>
          <w:szCs w:val="22"/>
        </w:rPr>
      </w:pPr>
      <w:r>
        <w:rPr>
          <w:rFonts w:hint="eastAsia" w:ascii="Times New Roman" w:hAnsi="Times New Roman" w:eastAsia="仿宋_GB2312" w:cs="Times New Roman"/>
          <w:sz w:val="28"/>
          <w:szCs w:val="28"/>
        </w:rPr>
        <w:t>2.3本项目实施过程中，若甲方中途变更方案或发生其他服务的调整变化以及由此引起的相应费用的变化应经双方另行协商一致后方可执行。</w:t>
      </w:r>
    </w:p>
    <w:p>
      <w:pPr>
        <w:keepNext/>
        <w:keepLines/>
        <w:widowControl w:val="0"/>
        <w:wordWrap/>
        <w:adjustRightInd/>
        <w:snapToGrid/>
        <w:spacing w:line="500" w:lineRule="exact"/>
        <w:ind w:firstLine="640" w:firstLineChars="200"/>
        <w:jc w:val="both"/>
        <w:outlineLvl w:val="9"/>
        <w:rPr>
          <w:rFonts w:ascii="Times New Roman" w:hAnsi="Times New Roman" w:eastAsia="仿宋_GB2312" w:cs="Times New Roman"/>
          <w:color w:val="FF0000"/>
          <w:kern w:val="2"/>
          <w:sz w:val="28"/>
          <w:szCs w:val="28"/>
          <w:lang w:val="en-US" w:eastAsia="zh-CN" w:bidi="ar-SA"/>
        </w:rPr>
      </w:pPr>
      <w:r>
        <w:rPr>
          <w:rFonts w:hint="eastAsia" w:ascii="Times New Roman" w:hAnsi="Times New Roman" w:eastAsia="黑体" w:cs="Times New Roman"/>
          <w:kern w:val="44"/>
          <w:sz w:val="32"/>
          <w:szCs w:val="22"/>
          <w:lang w:val="en-US" w:eastAsia="zh-CN" w:bidi="ar-SA"/>
        </w:rPr>
        <w:t>三、双方权责</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3.1 甲方权责</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3.1.1甲方可在合同约定项目中获得乙方提供的专业服务，并可对项目的服务全程进行监督。</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3.1.2为乙方的工作提供必备的条件，为本合同项下的服务实施提供物质保障。</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3.1.3向乙方提供本项目所需的各种资料、数据、表格或系统要求，及时反馈意见及查收审核。</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3.1.4指派专人及时参与本项目相关工作。</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3.1.5甲方应按照合同所约定的时间和方式向乙方支付技术服务费用。</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3.2 乙方权责</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3.2.1乙方具备合法经营资格，并完全有能力落实项目细则，履行项目义务，需以熟练、专业的方式和稳定的专业团队完成服务，以及其提供的一切产品符合本合同约定的要求。</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3.2.2若因甲方的资料提供、反馈及审核时间延误工作周期，甲方应当在合理时间内及时补充相应资料、反馈及审核，乙方交付项目时间可按照甲方迟延提供材料、反馈及审核的时间顺延。如因接入第三方平台的工作期及上线审核期等第三方因素影响造成交付延迟，乙方不承担任何责任，并有权延迟交付产品及服务承诺。</w:t>
      </w:r>
    </w:p>
    <w:p>
      <w:pPr>
        <w:wordWrap/>
        <w:adjustRightInd/>
        <w:snapToGrid/>
        <w:spacing w:line="500" w:lineRule="exact"/>
        <w:ind w:firstLine="560" w:firstLineChars="200"/>
        <w:rPr>
          <w:rFonts w:ascii="Times New Roman" w:hAnsi="Times New Roman" w:eastAsia="仿宋_GB2312" w:cs="Times New Roman"/>
          <w:kern w:val="2"/>
          <w:sz w:val="32"/>
          <w:szCs w:val="22"/>
          <w:lang w:val="en-US" w:eastAsia="zh-CN" w:bidi="ar-SA"/>
        </w:rPr>
      </w:pPr>
      <w:r>
        <w:rPr>
          <w:rFonts w:hint="eastAsia" w:ascii="Times New Roman" w:hAnsi="Times New Roman" w:eastAsia="仿宋_GB2312" w:cs="Times New Roman"/>
          <w:sz w:val="28"/>
          <w:szCs w:val="28"/>
        </w:rPr>
        <w:t xml:space="preserve">3.2.3甲方未按照合同所约定的时间和方式向乙方支付项目费用，乙方有权无责停止项目实施，乙方交付项目时间可按照甲方迟延支付款项的时间进行顺延。甲方应承担因迟延付款导致乙方的全部损失，并自行承担项目迟延交付带来的全部法律后果。 </w:t>
      </w:r>
    </w:p>
    <w:p>
      <w:pPr>
        <w:keepNext/>
        <w:keepLines/>
        <w:widowControl w:val="0"/>
        <w:wordWrap/>
        <w:adjustRightInd/>
        <w:snapToGrid/>
        <w:spacing w:line="500" w:lineRule="exact"/>
        <w:ind w:firstLine="640" w:firstLineChars="200"/>
        <w:jc w:val="both"/>
        <w:outlineLvl w:val="9"/>
        <w:rPr>
          <w:rFonts w:ascii="Times New Roman" w:hAnsi="Times New Roman" w:eastAsia="黑体" w:cs="Times New Roman"/>
          <w:kern w:val="44"/>
          <w:sz w:val="32"/>
          <w:szCs w:val="22"/>
          <w:lang w:val="en-US" w:eastAsia="zh-CN" w:bidi="ar-SA"/>
        </w:rPr>
      </w:pPr>
      <w:r>
        <w:rPr>
          <w:rFonts w:hint="eastAsia" w:ascii="Times New Roman" w:hAnsi="Times New Roman" w:eastAsia="黑体" w:cs="Times New Roman"/>
          <w:kern w:val="44"/>
          <w:sz w:val="32"/>
          <w:szCs w:val="22"/>
          <w:lang w:val="en-US" w:eastAsia="zh-CN" w:bidi="ar-SA"/>
        </w:rPr>
        <w:t>四、项目验收</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4.1甲方接到乙方关于本项目验收书面申请后，应在5天内指派技术人员和代表与乙方共同进行验收测试，经测试符合约定的验收测试标准，则由甲乙双方签署项目验收确认书</w:t>
      </w:r>
      <w:r>
        <w:rPr>
          <w:rFonts w:hint="eastAsia" w:ascii="Times New Roman" w:hAnsi="Times New Roman" w:eastAsia="仿宋_GB2312" w:cs="Times New Roman"/>
          <w:sz w:val="28"/>
          <w:szCs w:val="28"/>
          <w:lang w:eastAsia="zh-CN"/>
        </w:rPr>
        <w:t>。</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 xml:space="preserve">4.2若甲方对在上述验收过程中发现项目实施不符合要求的，有权要求乙方进行整改，乙方应于甲方要求期限内整改完毕。若乙方已完成本合同包含的所有服务，并发出书面验收通知，因甲方原因导致延期10日后仍无法完成验收，则双方视同验收完毕。如双方对验收结果有异议，可聘请第三方机构鉴定，鉴定费用甲乙双方另行协商。 </w:t>
      </w:r>
    </w:p>
    <w:p>
      <w:pPr>
        <w:wordWrap/>
        <w:adjustRightInd/>
        <w:snapToGrid/>
        <w:spacing w:line="500" w:lineRule="exact"/>
        <w:ind w:firstLine="560" w:firstLineChars="200"/>
        <w:rPr>
          <w:rFonts w:ascii="Times New Roman" w:hAnsi="Times New Roman" w:eastAsia="仿宋_GB2312" w:cs="Times New Roman"/>
          <w:sz w:val="32"/>
          <w:szCs w:val="22"/>
        </w:rPr>
      </w:pPr>
      <w:r>
        <w:rPr>
          <w:rFonts w:hint="eastAsia" w:ascii="Times New Roman" w:hAnsi="Times New Roman" w:eastAsia="仿宋_GB2312" w:cs="Times New Roman"/>
          <w:sz w:val="28"/>
          <w:szCs w:val="28"/>
        </w:rPr>
        <w:t>4.3因甲方要求改变设计方案或其他原因导致工期延误的，经甲方书面确认，工期应按照双方确认的延误期间作相应顺延。如产生项目外的费用，经双方协商可另行签订补充协议。</w:t>
      </w:r>
    </w:p>
    <w:p>
      <w:pPr>
        <w:keepNext/>
        <w:keepLines/>
        <w:widowControl w:val="0"/>
        <w:wordWrap/>
        <w:adjustRightInd/>
        <w:snapToGrid/>
        <w:spacing w:line="500" w:lineRule="exact"/>
        <w:ind w:firstLine="640" w:firstLineChars="200"/>
        <w:jc w:val="both"/>
        <w:outlineLvl w:val="9"/>
        <w:rPr>
          <w:rFonts w:ascii="Times New Roman" w:hAnsi="Times New Roman" w:eastAsia="黑体" w:cs="Times New Roman"/>
          <w:kern w:val="44"/>
          <w:sz w:val="32"/>
          <w:szCs w:val="22"/>
          <w:lang w:val="en-US" w:eastAsia="zh-CN" w:bidi="ar-SA"/>
        </w:rPr>
      </w:pPr>
      <w:r>
        <w:rPr>
          <w:rFonts w:hint="eastAsia" w:ascii="Times New Roman" w:hAnsi="Times New Roman" w:eastAsia="黑体" w:cs="Times New Roman"/>
          <w:kern w:val="44"/>
          <w:sz w:val="32"/>
          <w:szCs w:val="22"/>
          <w:lang w:val="en-US" w:eastAsia="zh-CN" w:bidi="ar-SA"/>
        </w:rPr>
        <w:t>五、保密条款</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5.1双方洽谈、对接、签署和履行本合同而获得的对方或涉第三方的信息和资料（包括但不限于商业秘密、保密信息、商业信息、技术信息、图纸、财务资料、活动方案、活动内容以及与本合同项下相关的所有文件和资料），应当严格保密。未经对方书面允许，负有保密义务的一方不得以任何形式将保密内容向任何第三方披露，根据法律、法规规定强制披露的除外。</w:t>
      </w:r>
    </w:p>
    <w:p>
      <w:pPr>
        <w:wordWrap/>
        <w:adjustRightInd/>
        <w:snapToGrid/>
        <w:spacing w:line="500" w:lineRule="exact"/>
        <w:ind w:firstLine="560" w:firstLineChars="200"/>
        <w:rPr>
          <w:rFonts w:ascii="Times New Roman" w:hAnsi="Times New Roman" w:eastAsia="仿宋_GB2312" w:cs="仿宋_GB2312"/>
          <w:color w:val="000000"/>
          <w:kern w:val="2"/>
          <w:sz w:val="28"/>
          <w:szCs w:val="28"/>
          <w:lang w:val="en-US" w:eastAsia="zh-CN" w:bidi="ar-SA"/>
        </w:rPr>
      </w:pPr>
      <w:r>
        <w:rPr>
          <w:rFonts w:hint="eastAsia" w:ascii="Times New Roman" w:hAnsi="Times New Roman" w:eastAsia="仿宋_GB2312" w:cs="Times New Roman"/>
          <w:sz w:val="28"/>
          <w:szCs w:val="28"/>
        </w:rPr>
        <w:t>5.2无论本合同是否变更、解除、终止，上述的保密条款持续有效直至甲、乙双方或涉第三方宣布解密或保密信息实际上已合法公开。如违反上述保密条款第一款的一方，另一方有权单方解除本合同，违约方需支付违约责任导致的直接损失及本合同金额XX%的违约金。</w:t>
      </w:r>
    </w:p>
    <w:p>
      <w:pPr>
        <w:keepNext/>
        <w:keepLines/>
        <w:widowControl w:val="0"/>
        <w:wordWrap/>
        <w:adjustRightInd/>
        <w:snapToGrid/>
        <w:spacing w:line="500" w:lineRule="exact"/>
        <w:ind w:firstLine="640" w:firstLineChars="200"/>
        <w:jc w:val="both"/>
        <w:outlineLvl w:val="9"/>
        <w:rPr>
          <w:rFonts w:ascii="Times New Roman" w:hAnsi="Times New Roman" w:eastAsia="黑体" w:cs="Times New Roman"/>
          <w:kern w:val="44"/>
          <w:sz w:val="32"/>
          <w:szCs w:val="22"/>
          <w:lang w:val="en-US" w:eastAsia="zh-CN" w:bidi="ar-SA"/>
        </w:rPr>
      </w:pPr>
      <w:r>
        <w:rPr>
          <w:rFonts w:hint="eastAsia" w:ascii="Times New Roman" w:hAnsi="Times New Roman" w:eastAsia="黑体" w:cs="Times New Roman"/>
          <w:kern w:val="44"/>
          <w:sz w:val="32"/>
          <w:szCs w:val="22"/>
          <w:lang w:val="en-US" w:eastAsia="zh-CN" w:bidi="ar-SA"/>
        </w:rPr>
        <w:t>六、违约责任</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 xml:space="preserve">6.1乙方在本合同约定期限内未向甲方提交承诺的产品及服务，甲方可以发出书面通知要求乙方在指定期限内整改，若乙方在收到整改通知书之日起15日内未整改达标或完成服务，自超出整改期限后每逾期7天甲方将有权要求乙方承担合同总金额的1%作为违约金，最多不能超过合同总金额的5%。延迟交付超过30天的，甲方有权单方终止本合同，乙方应自行承担相关损失。由此造成甲方损失的，乙方应承担相应的赔偿责任。但因甲方违反本合同约定或非乙方原因导致成品交付停滞、延误或者失败的，乙方不承担任何责任，并有权延迟交付产品及服务承诺或选择终止本合同。因前述原因终止合同后，甲方应就乙方已经提供的服务支付相应对价，由此造成乙方损失的，甲方应承担相应的赔偿责任。 </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6.2甲方逾期付款的，除应继续履行付款义务外，逾期每7日向乙方支付合同总金额的1%作为违约金。逾期付款期间，乙方有权无责停止项目开实施，逾期付款超过30天的，乙方有权单方终止本合同，甲方应承担相关损失。由此造成乙方损失的，甲方应承担相应的赔偿责任，并在终止之日起10日内支付乙方已投入的建设费用和相应报酬。</w:t>
      </w:r>
    </w:p>
    <w:p>
      <w:pPr>
        <w:wordWrap/>
        <w:adjustRightInd/>
        <w:snapToGrid/>
        <w:spacing w:line="500" w:lineRule="exact"/>
        <w:ind w:firstLine="560" w:firstLineChars="200"/>
        <w:rPr>
          <w:rFonts w:ascii="Times New Roman" w:hAnsi="Times New Roman" w:eastAsia="仿宋_GB2312" w:cs="仿宋_GB2312"/>
          <w:kern w:val="2"/>
          <w:sz w:val="28"/>
          <w:szCs w:val="28"/>
          <w:lang w:val="en-US" w:eastAsia="zh-CN" w:bidi="ar-SA"/>
        </w:rPr>
      </w:pPr>
      <w:r>
        <w:rPr>
          <w:rFonts w:hint="eastAsia" w:ascii="Times New Roman" w:hAnsi="Times New Roman" w:eastAsia="仿宋_GB2312" w:cs="Times New Roman"/>
          <w:sz w:val="28"/>
          <w:szCs w:val="28"/>
        </w:rPr>
        <w:t>6.3任何一方没有充分、及时履行义务的，应当承担违约责任，给对方造成损失的，守约方有权要求违约方支付违约责任导致的一切经济损失。在任何情形下，甲、乙双方之间的赔偿责任种类，仅限于违约责任导致的直接损失，即一方因违约导致另一方遭受的直接、现实经济损失、律师费、担保费等诉讼费用损失，而不包括任何间接损失，例如商誉、信用、系统中断之间的营业损失等导致的任何间接损失。乙方向甲方赔偿费不超过甲方向乙方已支付的项目费用总额，乙方对于超出上述费用以外的金额，不承担任何损失赔偿责任。</w:t>
      </w:r>
    </w:p>
    <w:p>
      <w:pPr>
        <w:keepNext/>
        <w:keepLines/>
        <w:widowControl w:val="0"/>
        <w:wordWrap/>
        <w:adjustRightInd/>
        <w:snapToGrid/>
        <w:spacing w:line="500" w:lineRule="exact"/>
        <w:ind w:firstLine="640" w:firstLineChars="200"/>
        <w:jc w:val="both"/>
        <w:outlineLvl w:val="9"/>
        <w:rPr>
          <w:rFonts w:ascii="Times New Roman" w:hAnsi="Times New Roman" w:eastAsia="仿宋_GB2312" w:cs="Times New Roman"/>
          <w:color w:val="FF0000"/>
          <w:kern w:val="2"/>
          <w:sz w:val="28"/>
          <w:szCs w:val="28"/>
          <w:lang w:val="en-US" w:eastAsia="zh-CN" w:bidi="ar-SA"/>
        </w:rPr>
      </w:pPr>
      <w:r>
        <w:rPr>
          <w:rFonts w:hint="eastAsia" w:ascii="Times New Roman" w:hAnsi="Times New Roman" w:eastAsia="黑体" w:cs="Times New Roman"/>
          <w:kern w:val="44"/>
          <w:sz w:val="32"/>
          <w:szCs w:val="22"/>
          <w:lang w:val="en-US" w:eastAsia="zh-CN" w:bidi="ar-SA"/>
        </w:rPr>
        <w:t>七、权利归属条款</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7.1本合同甲方委托乙方在技术服务中完成的技术成果的所有权益，包括但不限于知识产权及所有权，属于乙方。</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7.2乙方按照本合同约定在履行系统维护和技术服务的过程中，利用甲方提供的相关资料和工作条件完成的新技术成果的所有权益，包括但不限于知识产权及所有权，属于乙方。</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7.3在履行本合同期间，甲乙双方只能在本合同约定的范围内，经对方许可后，适当地使用对方的企业名称、商标、商号、品牌、域名和网站，双方应当尊重各自的知识产权，不得随意改变或添加，更不得用于其他业务内容或经营目的。</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7.4双方确定，甲方有权利用乙方按照本合同约定提供的研究开发成果，进行后续改进，由此产生的具有实质性或创造性技术进步特征的新的技术成果，归甲方所有，经甲方同意后，乙方有权使用并实施。</w:t>
      </w:r>
    </w:p>
    <w:p>
      <w:pPr>
        <w:wordWrap/>
        <w:adjustRightInd/>
        <w:snapToGrid/>
        <w:spacing w:line="500" w:lineRule="exact"/>
        <w:ind w:firstLine="560" w:firstLineChars="200"/>
        <w:rPr>
          <w:rFonts w:ascii="Times New Roman" w:hAnsi="Times New Roman" w:eastAsia="仿宋_GB2312" w:cs="仿宋_GB2312"/>
          <w:snapToGrid w:val="0"/>
          <w:color w:val="000000"/>
          <w:kern w:val="2"/>
          <w:sz w:val="28"/>
          <w:szCs w:val="28"/>
          <w:lang w:val="en-US" w:eastAsia="zh-CN" w:bidi="ar-SA"/>
        </w:rPr>
      </w:pPr>
      <w:r>
        <w:rPr>
          <w:rFonts w:hint="eastAsia" w:ascii="Times New Roman" w:hAnsi="Times New Roman" w:eastAsia="仿宋_GB2312" w:cs="Times New Roman"/>
          <w:sz w:val="28"/>
          <w:szCs w:val="28"/>
        </w:rPr>
        <w:t>7.5双方确定，乙方有权在完成本合同约定的研究开发工作后，利用该研究开发成果进行后续改进。由此产生的具有实质性或创造性技术进步特征的新的技术成果，归乙方所有，经乙方同意后，甲方有权使用并实施。</w:t>
      </w:r>
    </w:p>
    <w:p>
      <w:pPr>
        <w:keepNext/>
        <w:keepLines/>
        <w:widowControl w:val="0"/>
        <w:wordWrap/>
        <w:adjustRightInd/>
        <w:snapToGrid/>
        <w:spacing w:line="500" w:lineRule="exact"/>
        <w:ind w:firstLine="640" w:firstLineChars="200"/>
        <w:jc w:val="both"/>
        <w:outlineLvl w:val="9"/>
        <w:rPr>
          <w:rFonts w:ascii="Times New Roman" w:hAnsi="Times New Roman" w:eastAsia="黑体" w:cs="Times New Roman"/>
          <w:kern w:val="44"/>
          <w:sz w:val="32"/>
          <w:szCs w:val="22"/>
          <w:lang w:val="en-US" w:eastAsia="zh-CN" w:bidi="ar-SA"/>
        </w:rPr>
      </w:pPr>
      <w:r>
        <w:rPr>
          <w:rFonts w:hint="eastAsia" w:ascii="Times New Roman" w:hAnsi="Times New Roman" w:eastAsia="黑体" w:cs="Times New Roman"/>
          <w:kern w:val="44"/>
          <w:sz w:val="32"/>
          <w:szCs w:val="22"/>
          <w:lang w:val="en-US" w:eastAsia="zh-CN" w:bidi="ar-SA"/>
        </w:rPr>
        <w:t>八、合同的变更、解除、终止</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8.1合作中存在欺诈或故意隐瞒重要事实的行为，另一方有权单方解除合同。</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8.2本合同直至双方权利、义务均履行完毕时终止，所有根据其性质应当继续有效的条款在本合同终止后应继续有效。</w:t>
      </w:r>
    </w:p>
    <w:p>
      <w:pPr>
        <w:wordWrap/>
        <w:adjustRightInd/>
        <w:snapToGrid/>
        <w:spacing w:line="500" w:lineRule="exact"/>
        <w:ind w:firstLine="560" w:firstLineChars="200"/>
        <w:rPr>
          <w:rFonts w:hint="eastAsia" w:ascii="Times New Roman" w:hAnsi="Times New Roman" w:eastAsia="仿宋_GB2312" w:cs="Times New Roman"/>
          <w:sz w:val="28"/>
          <w:szCs w:val="28"/>
          <w:lang w:val="zh-CN"/>
        </w:rPr>
      </w:pPr>
      <w:r>
        <w:rPr>
          <w:rFonts w:hint="eastAsia" w:ascii="Times New Roman" w:hAnsi="Times New Roman" w:eastAsia="仿宋_GB2312" w:cs="Times New Roman"/>
          <w:sz w:val="28"/>
          <w:szCs w:val="28"/>
        </w:rPr>
        <w:t>8.3</w:t>
      </w:r>
      <w:r>
        <w:rPr>
          <w:rFonts w:hint="eastAsia" w:ascii="Times New Roman" w:hAnsi="Times New Roman" w:eastAsia="仿宋_GB2312" w:cs="Times New Roman"/>
          <w:sz w:val="28"/>
          <w:szCs w:val="28"/>
          <w:lang w:val="zh-CN"/>
        </w:rPr>
        <w:t>除非以书面形式对本</w:t>
      </w:r>
      <w:r>
        <w:rPr>
          <w:rFonts w:hint="eastAsia" w:ascii="Times New Roman" w:hAnsi="Times New Roman" w:eastAsia="仿宋_GB2312" w:cs="Times New Roman"/>
          <w:sz w:val="28"/>
          <w:szCs w:val="28"/>
        </w:rPr>
        <w:t>合同</w:t>
      </w:r>
      <w:r>
        <w:rPr>
          <w:rFonts w:hint="eastAsia" w:ascii="Times New Roman" w:hAnsi="Times New Roman" w:eastAsia="仿宋_GB2312" w:cs="Times New Roman"/>
          <w:sz w:val="28"/>
          <w:szCs w:val="28"/>
          <w:lang w:val="zh-CN"/>
        </w:rPr>
        <w:t>进行变更或修改</w:t>
      </w:r>
      <w:r>
        <w:rPr>
          <w:rFonts w:hint="eastAsia" w:ascii="Times New Roman" w:hAnsi="Times New Roman" w:eastAsia="仿宋_GB2312" w:cs="Times New Roman"/>
          <w:sz w:val="28"/>
          <w:szCs w:val="28"/>
        </w:rPr>
        <w:t>，</w:t>
      </w:r>
      <w:r>
        <w:rPr>
          <w:rFonts w:hint="eastAsia" w:ascii="Times New Roman" w:hAnsi="Times New Roman" w:eastAsia="仿宋_GB2312" w:cs="Times New Roman"/>
          <w:sz w:val="28"/>
          <w:szCs w:val="28"/>
          <w:lang w:val="zh-CN"/>
        </w:rPr>
        <w:t>且由双方的</w:t>
      </w:r>
      <w:r>
        <w:rPr>
          <w:rFonts w:hint="eastAsia" w:ascii="Times New Roman" w:hAnsi="Times New Roman" w:eastAsia="仿宋_GB2312" w:cs="Times New Roman"/>
          <w:sz w:val="28"/>
          <w:szCs w:val="28"/>
        </w:rPr>
        <w:t>法人代表或</w:t>
      </w:r>
      <w:r>
        <w:rPr>
          <w:rFonts w:hint="eastAsia" w:ascii="Times New Roman" w:hAnsi="Times New Roman" w:eastAsia="仿宋_GB2312" w:cs="Times New Roman"/>
          <w:sz w:val="28"/>
          <w:szCs w:val="28"/>
          <w:lang w:val="zh-CN"/>
        </w:rPr>
        <w:t>授权代表签署</w:t>
      </w:r>
      <w:r>
        <w:rPr>
          <w:rFonts w:hint="eastAsia" w:ascii="Times New Roman" w:hAnsi="Times New Roman" w:eastAsia="仿宋_GB2312" w:cs="Times New Roman"/>
          <w:sz w:val="28"/>
          <w:szCs w:val="28"/>
        </w:rPr>
        <w:t>，</w:t>
      </w:r>
      <w:r>
        <w:rPr>
          <w:rFonts w:hint="eastAsia" w:ascii="Times New Roman" w:hAnsi="Times New Roman" w:eastAsia="仿宋_GB2312" w:cs="Times New Roman"/>
          <w:sz w:val="28"/>
          <w:szCs w:val="28"/>
          <w:lang w:val="zh-CN"/>
        </w:rPr>
        <w:t>否则此类变更或修改对双方均无约束力。</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8.4如果任何一方由于任何不能预见、不能避免并不能克服的不可抗力等客观情况导致本合同推迟履行或无法履行，任何一方均不应被认为违约，也不对这种推迟履行或无法履行承担责任，但受影响方应在受到影响后五日内通知另一方。前述不可抗力包括但不限于：天灾、暴动、罢工（不包括劳动争议）、战争、禁运、民众或军事起义、疫情防控、政府限电、其他政府行为以及类似事件（“不可抗力事件”）。遇有不可抗力的一方或双方应于不可抗力发生后15日内提供相关证据并予以说明，未受不可抗力事件影响的义务应当继续执行。</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不可抗力事件发生后，甲方和乙方应当积极寻求以合理的方式履行本合同。如不可抗力无法消除，致使合同目的无法实现的，双方均有权解除合同，且互不承担因不可抗力产生的违约责任。</w:t>
      </w:r>
    </w:p>
    <w:p>
      <w:pPr>
        <w:keepNext/>
        <w:keepLines/>
        <w:widowControl w:val="0"/>
        <w:wordWrap/>
        <w:adjustRightInd/>
        <w:snapToGrid/>
        <w:spacing w:line="500" w:lineRule="exact"/>
        <w:ind w:firstLine="640" w:firstLineChars="200"/>
        <w:jc w:val="both"/>
        <w:outlineLvl w:val="9"/>
        <w:rPr>
          <w:rFonts w:ascii="Times New Roman" w:hAnsi="Times New Roman" w:eastAsia="黑体" w:cs="Times New Roman"/>
          <w:kern w:val="44"/>
          <w:sz w:val="32"/>
          <w:szCs w:val="22"/>
          <w:lang w:val="en-US" w:eastAsia="zh-CN" w:bidi="ar-SA"/>
        </w:rPr>
      </w:pPr>
      <w:r>
        <w:rPr>
          <w:rFonts w:hint="eastAsia" w:ascii="Times New Roman" w:hAnsi="Times New Roman" w:eastAsia="黑体" w:cs="Times New Roman"/>
          <w:kern w:val="44"/>
          <w:sz w:val="32"/>
          <w:szCs w:val="22"/>
          <w:lang w:val="en-US" w:eastAsia="zh-CN" w:bidi="ar-SA"/>
        </w:rPr>
        <w:t>九、法律争议和解决</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9.1本合同适用中华人民共和国（不含港澳台地区）相关法律。</w:t>
      </w:r>
    </w:p>
    <w:p>
      <w:pPr>
        <w:wordWrap/>
        <w:adjustRightInd/>
        <w:snapToGrid/>
        <w:spacing w:line="50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rPr>
        <w:t>9.2所有因本合同引起的或与本合同有关的任何争议将通过双方友好协商解决。如果双方不能通过友好协商解决争议，任何一方均有权向乙方所在地有管辖权的人民法院提起诉讼。</w:t>
      </w:r>
    </w:p>
    <w:p>
      <w:pPr>
        <w:keepNext/>
        <w:keepLines/>
        <w:widowControl w:val="0"/>
        <w:wordWrap/>
        <w:adjustRightInd/>
        <w:snapToGrid/>
        <w:spacing w:line="500" w:lineRule="exact"/>
        <w:ind w:firstLine="640" w:firstLineChars="200"/>
        <w:jc w:val="both"/>
        <w:outlineLvl w:val="9"/>
        <w:rPr>
          <w:rFonts w:hint="eastAsia" w:ascii="Times New Roman" w:hAnsi="Times New Roman" w:eastAsia="黑体" w:cs="Times New Roman"/>
          <w:kern w:val="44"/>
          <w:sz w:val="32"/>
          <w:szCs w:val="22"/>
          <w:lang w:val="en-US" w:eastAsia="zh-CN" w:bidi="ar-SA"/>
        </w:rPr>
      </w:pPr>
      <w:r>
        <w:rPr>
          <w:rFonts w:hint="eastAsia" w:ascii="Times New Roman" w:hAnsi="Times New Roman" w:eastAsia="黑体" w:cs="Times New Roman"/>
          <w:kern w:val="44"/>
          <w:sz w:val="32"/>
          <w:szCs w:val="22"/>
          <w:lang w:val="en-US" w:eastAsia="zh-CN" w:bidi="ar-SA"/>
        </w:rPr>
        <w:t>十、生效及其他</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10.1本合同由双方法定代表人或授权代表签字并加盖公章或合同专用章之日起生效。</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10.2对合同内容做出的任何修改和补充应为书面形式，由双方法定代表人或授权代表签字并加盖公章或合同专用章后成为合同不可分割的部分。</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10.3任何与本合同相关但未在合同中明确规定的事项将由双方友好协商予以解决。</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10.4甲方与乙方因执行本合同或与本合同有关的一切的通知都必须按照本合同中的地址，以书面信函形式或甲方与乙方确认的传真或类似的通讯方式进行。采用信函方式的应使用挂号信或者具有良好信誉的特快专递送达。如使用传真或类似的通讯方式，通知日期即为通讯发出日期，如使用挂号信件或特快专递，通知日期即为邮件寄出日期并以邮戳为准。</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10.5乙方应积极协助甲方向市</w:t>
      </w:r>
      <w:r>
        <w:rPr>
          <w:rFonts w:hint="eastAsia" w:ascii="Times New Roman" w:hAnsi="Times New Roman" w:eastAsia="仿宋_GB2312" w:cs="Times New Roman"/>
          <w:sz w:val="28"/>
          <w:szCs w:val="28"/>
          <w:lang w:val="en-US" w:eastAsia="zh-CN"/>
        </w:rPr>
        <w:t>工信</w:t>
      </w:r>
      <w:r>
        <w:rPr>
          <w:rFonts w:hint="eastAsia" w:ascii="Times New Roman" w:hAnsi="Times New Roman" w:eastAsia="仿宋_GB2312" w:cs="Times New Roman"/>
          <w:sz w:val="28"/>
          <w:szCs w:val="28"/>
        </w:rPr>
        <w:t>局申请中小企业数字化改造项目</w:t>
      </w:r>
      <w:r>
        <w:rPr>
          <w:rFonts w:hint="eastAsia" w:ascii="Times New Roman" w:hAnsi="Times New Roman" w:eastAsia="仿宋_GB2312" w:cs="Times New Roman"/>
          <w:sz w:val="28"/>
          <w:szCs w:val="28"/>
          <w:lang w:eastAsia="zh-CN"/>
        </w:rPr>
        <w:t>补助</w:t>
      </w:r>
      <w:r>
        <w:rPr>
          <w:rFonts w:hint="eastAsia" w:ascii="Times New Roman" w:hAnsi="Times New Roman" w:eastAsia="仿宋_GB2312" w:cs="Times New Roman"/>
          <w:sz w:val="28"/>
          <w:szCs w:val="28"/>
        </w:rPr>
        <w:t>资金。</w:t>
      </w:r>
    </w:p>
    <w:p>
      <w:pPr>
        <w:wordWrap/>
        <w:adjustRightInd/>
        <w:snapToGrid/>
        <w:spacing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10.6本合同一式肆份，甲方持贰份，乙方持贰份，具有同等法律效力。</w:t>
      </w:r>
    </w:p>
    <w:p>
      <w:pPr>
        <w:wordWrap/>
        <w:adjustRightInd/>
        <w:snapToGrid/>
        <w:spacing w:line="500" w:lineRule="exact"/>
        <w:ind w:firstLine="560" w:firstLineChars="200"/>
        <w:rPr>
          <w:rFonts w:hint="eastAsia"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（以下无正文）</w:t>
      </w: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甲方（盖章）：               </w:t>
      </w: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法定代表人（授权代表）签字/盖章：                      </w:t>
      </w: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签订日期：  　年    　月    　日    </w:t>
      </w: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乙方（盖章）：</w:t>
      </w: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法定代表人（授权代表）签字/盖章：</w:t>
      </w:r>
    </w:p>
    <w:p>
      <w:pPr>
        <w:wordWrap/>
        <w:adjustRightInd/>
        <w:snapToGrid/>
        <w:spacing w:line="500" w:lineRule="exact"/>
        <w:ind w:firstLine="560" w:firstLineChars="200"/>
        <w:jc w:val="left"/>
        <w:rPr>
          <w:rFonts w:hint="default" w:ascii="Times New Roman" w:hAnsi="Times New Roman" w:eastAsia="仿宋_GB2312" w:cs="Times New Roman"/>
          <w:sz w:val="28"/>
          <w:szCs w:val="28"/>
          <w:lang w:val="en-US" w:eastAsia="zh-CN"/>
        </w:rPr>
      </w:pPr>
    </w:p>
    <w:p>
      <w:pPr>
        <w:pStyle w:val="33"/>
        <w:widowControl w:val="0"/>
        <w:wordWrap/>
        <w:adjustRightInd/>
        <w:snapToGrid/>
        <w:spacing w:before="0" w:after="0" w:line="576" w:lineRule="exact"/>
        <w:ind w:left="0" w:leftChars="0" w:right="0" w:firstLine="640" w:firstLineChars="200"/>
        <w:jc w:val="both"/>
        <w:textAlignment w:val="auto"/>
        <w:outlineLvl w:val="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签订日期：  　年    　月    　日　</w:t>
      </w:r>
    </w:p>
    <w:p>
      <w:pPr>
        <w:widowControl/>
        <w:kinsoku w:val="0"/>
        <w:wordWrap/>
        <w:autoSpaceDE w:val="0"/>
        <w:autoSpaceDN w:val="0"/>
        <w:adjustRightInd w:val="0"/>
        <w:snapToGrid w:val="0"/>
        <w:spacing w:line="560" w:lineRule="exact"/>
        <w:jc w:val="both"/>
        <w:textAlignment w:val="baseline"/>
        <w:sectPr>
          <w:pgSz w:w="11906" w:h="16838"/>
          <w:pgMar w:top="1440" w:right="1800" w:bottom="1440" w:left="1800" w:header="851" w:footer="992" w:gutter="0"/>
          <w:pgNumType w:fmt="numberInDash"/>
          <w:cols w:space="720" w:num="1"/>
          <w:docGrid w:type="lines" w:linePitch="312"/>
        </w:sectPr>
      </w:pPr>
    </w:p>
    <w:p>
      <w:pPr>
        <w:widowControl w:val="0"/>
        <w:autoSpaceDE w:val="0"/>
        <w:autoSpaceDN w:val="0"/>
        <w:adjustRightInd w:val="0"/>
        <w:spacing w:line="590" w:lineRule="exact"/>
        <w:ind w:firstLine="0" w:firstLineChars="0"/>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吉林</w:t>
      </w:r>
      <w:r>
        <w:rPr>
          <w:rFonts w:hint="eastAsia" w:ascii="方正小标宋简体" w:hAnsi="方正小标宋简体" w:eastAsia="方正小标宋简体" w:cs="方正小标宋简体"/>
          <w:sz w:val="44"/>
          <w:szCs w:val="44"/>
          <w:highlight w:val="none"/>
        </w:rPr>
        <w:t>市中小企业数字化转型城市试点</w:t>
      </w:r>
    </w:p>
    <w:p>
      <w:pPr>
        <w:widowControl w:val="0"/>
        <w:autoSpaceDE w:val="0"/>
        <w:autoSpaceDN w:val="0"/>
        <w:adjustRightInd w:val="0"/>
        <w:spacing w:line="590" w:lineRule="exact"/>
        <w:ind w:firstLine="0" w:firstLineChars="0"/>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数字化改造项目投入清单明细表</w:t>
      </w:r>
    </w:p>
    <w:p>
      <w:pPr>
        <w:widowControl w:val="0"/>
        <w:autoSpaceDE w:val="0"/>
        <w:autoSpaceDN w:val="0"/>
        <w:adjustRightInd w:val="0"/>
        <w:spacing w:line="590" w:lineRule="exact"/>
        <w:ind w:firstLine="0" w:firstLineChars="0"/>
        <w:jc w:val="center"/>
        <w:rPr>
          <w:rFonts w:hint="default" w:ascii="Times New Roman" w:hAnsi="Times New Roman" w:eastAsia="方正楷体_GBK" w:cs="Times New Roman"/>
          <w:sz w:val="32"/>
          <w:szCs w:val="32"/>
          <w:highlight w:val="none"/>
        </w:rPr>
      </w:pPr>
      <w:r>
        <w:rPr>
          <w:rFonts w:hint="eastAsia" w:ascii="Times New Roman" w:hAnsi="Times New Roman" w:eastAsia="方正楷体_GBK" w:cs="Times New Roman"/>
          <w:sz w:val="32"/>
          <w:szCs w:val="32"/>
          <w:highlight w:val="none"/>
          <w:lang w:val="en-US" w:eastAsia="zh-CN"/>
        </w:rPr>
        <w:t xml:space="preserve"> </w:t>
      </w:r>
    </w:p>
    <w:p>
      <w:pPr>
        <w:spacing w:line="240" w:lineRule="auto"/>
        <w:ind w:firstLine="619" w:firstLineChars="0"/>
        <w:jc w:val="right"/>
        <w:rPr>
          <w:rFonts w:ascii="Times New Roman" w:hAnsi="Times New Roman" w:eastAsia="仿宋_GB2312" w:cs="Times New Roman"/>
          <w:kern w:val="2"/>
          <w:sz w:val="24"/>
          <w:highlight w:val="none"/>
        </w:rPr>
      </w:pPr>
      <w:r>
        <w:rPr>
          <w:rFonts w:hint="default" w:ascii="Times New Roman" w:hAnsi="Times New Roman" w:eastAsia="仿宋_GB2312" w:cs="Times New Roman"/>
          <w:kern w:val="2"/>
          <w:sz w:val="24"/>
          <w:highlight w:val="none"/>
        </w:rPr>
        <w:t>单位：万元</w:t>
      </w:r>
      <w:r>
        <w:rPr>
          <w:rFonts w:ascii="Times New Roman" w:hAnsi="Times New Roman" w:eastAsia="仿宋_GB2312" w:cs="Times New Roman"/>
          <w:bCs/>
          <w:kern w:val="2"/>
          <w:position w:val="0"/>
          <w:sz w:val="24"/>
          <w:highlight w:val="none"/>
        </w:rPr>
        <w:t>（</w:t>
      </w:r>
      <w:r>
        <w:rPr>
          <w:rFonts w:hint="default" w:ascii="Times New Roman" w:hAnsi="Times New Roman" w:eastAsia="仿宋_GB2312" w:cs="Times New Roman"/>
          <w:bCs/>
          <w:kern w:val="2"/>
          <w:position w:val="0"/>
          <w:sz w:val="24"/>
          <w:highlight w:val="none"/>
        </w:rPr>
        <w:t>原始金额数据，不进行四舍五入</w:t>
      </w:r>
      <w:r>
        <w:rPr>
          <w:rFonts w:ascii="Times New Roman" w:hAnsi="Times New Roman" w:eastAsia="仿宋_GB2312" w:cs="Times New Roman"/>
          <w:bCs/>
          <w:kern w:val="2"/>
          <w:position w:val="0"/>
          <w:sz w:val="24"/>
          <w:highlight w:val="none"/>
        </w:rPr>
        <w:t>）</w:t>
      </w:r>
    </w:p>
    <w:tbl>
      <w:tblPr>
        <w:tblW w:w="14595" w:type="dxa"/>
        <w:jc w:val="center"/>
        <w:tblInd w:w="-2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1"/>
        <w:gridCol w:w="1407"/>
        <w:gridCol w:w="1320"/>
        <w:gridCol w:w="1772"/>
        <w:gridCol w:w="850"/>
        <w:gridCol w:w="830"/>
        <w:gridCol w:w="830"/>
        <w:gridCol w:w="914"/>
        <w:gridCol w:w="1625"/>
        <w:gridCol w:w="1288"/>
        <w:gridCol w:w="1293"/>
        <w:gridCol w:w="849"/>
        <w:gridCol w:w="716"/>
      </w:tblGrid>
      <w:tr>
        <w:trPr>
          <w:trHeight w:val="647" w:hRule="atLeast"/>
          <w:tblHeader/>
          <w:jc w:val="center"/>
        </w:trPr>
        <w:tc>
          <w:tcPr>
            <w:tcW w:w="901"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序号</w:t>
            </w:r>
          </w:p>
        </w:tc>
        <w:tc>
          <w:tcPr>
            <w:tcW w:w="1407"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合同名称</w:t>
            </w:r>
          </w:p>
        </w:tc>
        <w:tc>
          <w:tcPr>
            <w:tcW w:w="1320"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zh-CN"/>
              </w:rPr>
            </w:pPr>
            <w:r>
              <w:rPr>
                <w:rFonts w:hint="eastAsia" w:ascii="黑体" w:hAnsi="黑体" w:eastAsia="黑体" w:cs="黑体"/>
                <w:spacing w:val="6"/>
                <w:sz w:val="24"/>
                <w:szCs w:val="24"/>
                <w:highlight w:val="none"/>
                <w:lang w:eastAsia="zh-CN"/>
              </w:rPr>
              <w:t>数字化</w:t>
            </w:r>
          </w:p>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zh-CN"/>
              </w:rPr>
            </w:pPr>
            <w:r>
              <w:rPr>
                <w:rFonts w:hint="eastAsia" w:ascii="黑体" w:hAnsi="黑体" w:eastAsia="黑体" w:cs="黑体"/>
                <w:spacing w:val="6"/>
                <w:sz w:val="24"/>
                <w:szCs w:val="24"/>
                <w:highlight w:val="none"/>
                <w:lang w:eastAsia="zh-CN"/>
              </w:rPr>
              <w:t>服务商</w:t>
            </w:r>
          </w:p>
        </w:tc>
        <w:tc>
          <w:tcPr>
            <w:tcW w:w="1772"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合同内容</w:t>
            </w:r>
          </w:p>
        </w:tc>
        <w:tc>
          <w:tcPr>
            <w:tcW w:w="850"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合同金额</w:t>
            </w:r>
          </w:p>
        </w:tc>
        <w:tc>
          <w:tcPr>
            <w:tcW w:w="830"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val="en-US" w:eastAsia="zh-CN"/>
              </w:rPr>
            </w:pPr>
            <w:r>
              <w:rPr>
                <w:rFonts w:hint="eastAsia" w:ascii="黑体" w:hAnsi="黑体" w:eastAsia="黑体" w:cs="黑体"/>
                <w:spacing w:val="6"/>
                <w:sz w:val="24"/>
                <w:szCs w:val="24"/>
                <w:highlight w:val="none"/>
                <w:lang w:val="en-US" w:eastAsia="zh-CN"/>
              </w:rPr>
              <w:t>次数</w:t>
            </w:r>
          </w:p>
        </w:tc>
        <w:tc>
          <w:tcPr>
            <w:tcW w:w="830"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发票</w:t>
            </w:r>
          </w:p>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号码</w:t>
            </w:r>
          </w:p>
        </w:tc>
        <w:tc>
          <w:tcPr>
            <w:tcW w:w="914" w:type="dxa"/>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发票</w:t>
            </w:r>
          </w:p>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时间</w:t>
            </w:r>
          </w:p>
        </w:tc>
        <w:tc>
          <w:tcPr>
            <w:tcW w:w="1625"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发票金额</w:t>
            </w:r>
            <w:r>
              <w:rPr>
                <w:rFonts w:hint="eastAsia" w:ascii="黑体" w:hAnsi="黑体" w:eastAsia="黑体" w:cs="黑体"/>
                <w:spacing w:val="6"/>
                <w:sz w:val="24"/>
                <w:szCs w:val="24"/>
                <w:highlight w:val="none"/>
                <w:lang w:eastAsia="en-US"/>
              </w:rPr>
              <w:br/>
            </w:r>
            <w:r>
              <w:rPr>
                <w:rFonts w:hint="eastAsia" w:ascii="黑体" w:hAnsi="黑体" w:eastAsia="黑体" w:cs="黑体"/>
                <w:spacing w:val="6"/>
                <w:sz w:val="24"/>
                <w:szCs w:val="24"/>
                <w:highlight w:val="none"/>
                <w:lang w:eastAsia="en-US"/>
              </w:rPr>
              <w:t>（价税合计）</w:t>
            </w:r>
          </w:p>
        </w:tc>
        <w:tc>
          <w:tcPr>
            <w:tcW w:w="1288"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发票金额(不含税)</w:t>
            </w:r>
          </w:p>
        </w:tc>
        <w:tc>
          <w:tcPr>
            <w:tcW w:w="1293"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付款记账凭证号</w:t>
            </w:r>
          </w:p>
        </w:tc>
        <w:tc>
          <w:tcPr>
            <w:tcW w:w="849"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付款金额</w:t>
            </w:r>
          </w:p>
        </w:tc>
        <w:tc>
          <w:tcPr>
            <w:tcW w:w="716" w:type="dxa"/>
            <w:tcMar>
              <w:top w:w="0" w:type="dxa"/>
              <w:left w:w="101" w:type="dxa"/>
              <w:bottom w:w="0" w:type="dxa"/>
              <w:right w:w="101" w:type="dxa"/>
            </w:tcMar>
            <w:vAlign w:val="center"/>
          </w:tcPr>
          <w:p>
            <w:pPr>
              <w:autoSpaceDE w:val="0"/>
              <w:autoSpaceDN w:val="0"/>
              <w:adjustRightInd w:val="0"/>
              <w:spacing w:line="360" w:lineRule="exact"/>
              <w:ind w:firstLine="0" w:firstLineChars="0"/>
              <w:jc w:val="center"/>
              <w:textAlignment w:val="auto"/>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eastAsia="en-US"/>
              </w:rPr>
              <w:t>付款时间</w:t>
            </w:r>
          </w:p>
        </w:tc>
      </w:tr>
      <w:tr>
        <w:trPr>
          <w:trHeight w:val="402" w:hRule="atLeast"/>
          <w:jc w:val="center"/>
        </w:trPr>
        <w:tc>
          <w:tcPr>
            <w:tcW w:w="901"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p>
        </w:tc>
        <w:tc>
          <w:tcPr>
            <w:tcW w:w="1407" w:type="dxa"/>
            <w:vMerge w:val="restart"/>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1"/>
                <w:szCs w:val="21"/>
                <w:highlight w:val="none"/>
              </w:rPr>
            </w:pPr>
            <w:r>
              <w:rPr>
                <w:rFonts w:hint="eastAsia" w:ascii="仿宋_GB2312" w:hAnsi="仿宋_GB2312" w:eastAsia="仿宋_GB2312" w:cs="仿宋_GB2312"/>
                <w:b w:val="0"/>
                <w:bCs w:val="0"/>
                <w:sz w:val="21"/>
                <w:szCs w:val="21"/>
                <w:highlight w:val="none"/>
                <w:lang w:val="en-US" w:eastAsia="zh-CN"/>
              </w:rPr>
              <w:t>合同1</w:t>
            </w:r>
          </w:p>
        </w:tc>
        <w:tc>
          <w:tcPr>
            <w:tcW w:w="1320" w:type="dxa"/>
            <w:vMerge w:val="restart"/>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1"/>
                <w:szCs w:val="21"/>
                <w:highlight w:val="none"/>
              </w:rPr>
            </w:pPr>
          </w:p>
        </w:tc>
        <w:tc>
          <w:tcPr>
            <w:tcW w:w="1772" w:type="dxa"/>
            <w:vMerge w:val="restart"/>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1"/>
                <w:szCs w:val="21"/>
                <w:highlight w:val="none"/>
              </w:rPr>
            </w:pPr>
            <w:r>
              <w:rPr>
                <w:rFonts w:hint="eastAsia" w:ascii="仿宋_GB2312" w:hAnsi="仿宋_GB2312" w:eastAsia="仿宋_GB2312" w:cs="仿宋_GB2312"/>
                <w:b w:val="0"/>
                <w:bCs w:val="0"/>
                <w:sz w:val="21"/>
                <w:szCs w:val="21"/>
                <w:highlight w:val="none"/>
              </w:rPr>
              <w:t>1.硬件投入：如</w:t>
            </w:r>
            <w:r>
              <w:rPr>
                <w:rFonts w:hint="eastAsia" w:ascii="仿宋_GB2312" w:hAnsi="仿宋_GB2312" w:eastAsia="仿宋_GB2312" w:cs="仿宋_GB2312"/>
                <w:b w:val="0"/>
                <w:bCs w:val="0"/>
                <w:sz w:val="21"/>
                <w:szCs w:val="21"/>
                <w:highlight w:val="none"/>
                <w:lang w:val="en-US" w:eastAsia="zh-CN"/>
              </w:rPr>
              <w:t>数据采集设备</w:t>
            </w:r>
            <w:r>
              <w:rPr>
                <w:rFonts w:hint="eastAsia" w:ascii="仿宋_GB2312" w:hAnsi="仿宋_GB2312" w:eastAsia="仿宋_GB2312" w:cs="仿宋_GB2312"/>
                <w:b w:val="0"/>
                <w:bCs w:val="0"/>
                <w:sz w:val="21"/>
                <w:szCs w:val="21"/>
                <w:highlight w:val="none"/>
              </w:rPr>
              <w:t>等；</w:t>
            </w:r>
          </w:p>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1"/>
                <w:szCs w:val="21"/>
                <w:highlight w:val="none"/>
              </w:rPr>
            </w:pPr>
            <w:r>
              <w:rPr>
                <w:rFonts w:hint="eastAsia" w:ascii="仿宋_GB2312" w:hAnsi="仿宋_GB2312" w:eastAsia="仿宋_GB2312" w:cs="仿宋_GB2312"/>
                <w:b w:val="0"/>
                <w:bCs w:val="0"/>
                <w:sz w:val="21"/>
                <w:szCs w:val="21"/>
                <w:highlight w:val="none"/>
              </w:rPr>
              <w:t>2.软件投入：MES系统等</w:t>
            </w:r>
          </w:p>
        </w:tc>
        <w:tc>
          <w:tcPr>
            <w:tcW w:w="850" w:type="dxa"/>
            <w:vMerge w:val="restart"/>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lang w:val="en-US" w:eastAsia="zh-CN"/>
              </w:rPr>
            </w:pPr>
            <w:r>
              <w:rPr>
                <w:rFonts w:hint="eastAsia" w:ascii="仿宋_GB2312" w:hAnsi="仿宋_GB2312" w:eastAsia="仿宋_GB2312" w:cs="仿宋_GB2312"/>
                <w:b w:val="0"/>
                <w:bCs w:val="0"/>
                <w:sz w:val="20"/>
                <w:szCs w:val="20"/>
                <w:highlight w:val="none"/>
                <w:lang w:val="en-US" w:eastAsia="zh-CN"/>
              </w:rPr>
              <w:t>第一笔</w:t>
            </w: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0"/>
                <w:szCs w:val="20"/>
                <w:highlight w:val="none"/>
              </w:rPr>
            </w:pPr>
          </w:p>
        </w:tc>
        <w:tc>
          <w:tcPr>
            <w:tcW w:w="914" w:type="dxa"/>
            <w:vAlign w:val="top"/>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0"/>
                <w:szCs w:val="20"/>
                <w:highlight w:val="none"/>
              </w:rPr>
            </w:pPr>
          </w:p>
        </w:tc>
        <w:tc>
          <w:tcPr>
            <w:tcW w:w="1625"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0"/>
                <w:szCs w:val="20"/>
                <w:highlight w:val="none"/>
              </w:rPr>
            </w:pPr>
          </w:p>
        </w:tc>
        <w:tc>
          <w:tcPr>
            <w:tcW w:w="1288"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0"/>
                <w:szCs w:val="20"/>
                <w:highlight w:val="none"/>
              </w:rPr>
            </w:pPr>
          </w:p>
        </w:tc>
        <w:tc>
          <w:tcPr>
            <w:tcW w:w="1293"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0"/>
                <w:szCs w:val="20"/>
                <w:highlight w:val="none"/>
              </w:rPr>
            </w:pPr>
          </w:p>
        </w:tc>
        <w:tc>
          <w:tcPr>
            <w:tcW w:w="849"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0"/>
                <w:szCs w:val="20"/>
                <w:highlight w:val="none"/>
              </w:rPr>
            </w:pPr>
          </w:p>
        </w:tc>
        <w:tc>
          <w:tcPr>
            <w:tcW w:w="716"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0"/>
                <w:szCs w:val="20"/>
                <w:highlight w:val="none"/>
              </w:rPr>
            </w:pPr>
          </w:p>
        </w:tc>
      </w:tr>
      <w:tr>
        <w:trPr>
          <w:trHeight w:val="445" w:hRule="atLeast"/>
          <w:jc w:val="center"/>
        </w:trPr>
        <w:tc>
          <w:tcPr>
            <w:tcW w:w="901"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2</w:t>
            </w:r>
          </w:p>
        </w:tc>
        <w:tc>
          <w:tcPr>
            <w:tcW w:w="1407"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1"/>
                <w:szCs w:val="21"/>
                <w:highlight w:val="none"/>
                <w:lang w:val="en-US" w:eastAsia="zh-CN"/>
              </w:rPr>
            </w:pPr>
          </w:p>
        </w:tc>
        <w:tc>
          <w:tcPr>
            <w:tcW w:w="1320"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1"/>
                <w:szCs w:val="21"/>
                <w:highlight w:val="none"/>
              </w:rPr>
            </w:pPr>
          </w:p>
        </w:tc>
        <w:tc>
          <w:tcPr>
            <w:tcW w:w="1772"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1"/>
                <w:szCs w:val="21"/>
                <w:highlight w:val="none"/>
              </w:rPr>
            </w:pPr>
          </w:p>
        </w:tc>
        <w:tc>
          <w:tcPr>
            <w:tcW w:w="850"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lang w:val="en-US" w:eastAsia="zh-CN"/>
              </w:rPr>
            </w:pPr>
            <w:r>
              <w:rPr>
                <w:rFonts w:hint="eastAsia" w:ascii="仿宋_GB2312" w:hAnsi="仿宋_GB2312" w:eastAsia="仿宋_GB2312" w:cs="仿宋_GB2312"/>
                <w:b w:val="0"/>
                <w:bCs w:val="0"/>
                <w:sz w:val="20"/>
                <w:szCs w:val="20"/>
                <w:highlight w:val="none"/>
                <w:lang w:val="en-US" w:eastAsia="zh-CN"/>
              </w:rPr>
              <w:t>第二笔</w:t>
            </w: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0"/>
                <w:szCs w:val="20"/>
                <w:highlight w:val="none"/>
                <w:lang w:val="en-US" w:eastAsia="zh-CN"/>
              </w:rPr>
            </w:pPr>
          </w:p>
        </w:tc>
        <w:tc>
          <w:tcPr>
            <w:tcW w:w="914" w:type="dxa"/>
            <w:vAlign w:val="top"/>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1625"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1288"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1293"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849"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716"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r>
      <w:tr>
        <w:trPr>
          <w:trHeight w:val="445" w:hRule="atLeast"/>
          <w:jc w:val="center"/>
        </w:trPr>
        <w:tc>
          <w:tcPr>
            <w:tcW w:w="901"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3</w:t>
            </w:r>
          </w:p>
        </w:tc>
        <w:tc>
          <w:tcPr>
            <w:tcW w:w="1407"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1"/>
                <w:szCs w:val="21"/>
                <w:highlight w:val="none"/>
                <w:lang w:val="en-US" w:eastAsia="zh-CN"/>
              </w:rPr>
            </w:pPr>
          </w:p>
        </w:tc>
        <w:tc>
          <w:tcPr>
            <w:tcW w:w="1320"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1"/>
                <w:szCs w:val="21"/>
                <w:highlight w:val="none"/>
              </w:rPr>
            </w:pPr>
          </w:p>
        </w:tc>
        <w:tc>
          <w:tcPr>
            <w:tcW w:w="1772"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1"/>
                <w:szCs w:val="21"/>
                <w:highlight w:val="none"/>
              </w:rPr>
            </w:pPr>
          </w:p>
        </w:tc>
        <w:tc>
          <w:tcPr>
            <w:tcW w:w="850"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lang w:val="en-US" w:eastAsia="zh-CN"/>
              </w:rPr>
            </w:pPr>
            <w:r>
              <w:rPr>
                <w:rFonts w:hint="eastAsia" w:ascii="仿宋_GB2312" w:hAnsi="仿宋_GB2312" w:eastAsia="仿宋_GB2312" w:cs="仿宋_GB2312"/>
                <w:b w:val="0"/>
                <w:bCs w:val="0"/>
                <w:sz w:val="20"/>
                <w:szCs w:val="20"/>
                <w:highlight w:val="none"/>
                <w:lang w:val="en-US" w:eastAsia="zh-CN"/>
              </w:rPr>
              <w:t>……</w:t>
            </w: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both"/>
              <w:textAlignment w:val="center"/>
              <w:outlineLvl w:val="9"/>
              <w:rPr>
                <w:rFonts w:hint="eastAsia" w:ascii="仿宋_GB2312" w:hAnsi="仿宋_GB2312" w:eastAsia="仿宋_GB2312" w:cs="仿宋_GB2312"/>
                <w:b w:val="0"/>
                <w:bCs w:val="0"/>
                <w:sz w:val="20"/>
                <w:szCs w:val="20"/>
                <w:highlight w:val="none"/>
                <w:lang w:val="en-US" w:eastAsia="zh-CN"/>
              </w:rPr>
            </w:pPr>
          </w:p>
        </w:tc>
        <w:tc>
          <w:tcPr>
            <w:tcW w:w="914" w:type="dxa"/>
            <w:vAlign w:val="top"/>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1625"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1288"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1293"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849"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c>
          <w:tcPr>
            <w:tcW w:w="716"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sz w:val="20"/>
                <w:szCs w:val="20"/>
                <w:highlight w:val="none"/>
              </w:rPr>
            </w:pPr>
          </w:p>
        </w:tc>
      </w:tr>
      <w:tr>
        <w:trPr>
          <w:trHeight w:val="113" w:hRule="atLeast"/>
          <w:jc w:val="center"/>
        </w:trPr>
        <w:tc>
          <w:tcPr>
            <w:tcW w:w="901"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val="en-US" w:eastAsia="zh-CN"/>
              </w:rPr>
              <w:t>4</w:t>
            </w:r>
          </w:p>
        </w:tc>
        <w:tc>
          <w:tcPr>
            <w:tcW w:w="1407"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lang w:eastAsia="zh-CN"/>
              </w:rPr>
            </w:pPr>
          </w:p>
        </w:tc>
        <w:tc>
          <w:tcPr>
            <w:tcW w:w="1320"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772"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50" w:type="dxa"/>
            <w:vMerge w:val="continue"/>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val="en-US" w:eastAsia="zh-CN"/>
              </w:rPr>
              <w:t>合计</w:t>
            </w: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eastAsia="zh-CN"/>
              </w:rPr>
              <w:t>—</w:t>
            </w:r>
          </w:p>
        </w:tc>
        <w:tc>
          <w:tcPr>
            <w:tcW w:w="914" w:type="dxa"/>
            <w:vAlign w:val="top"/>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w:t>
            </w:r>
          </w:p>
        </w:tc>
        <w:tc>
          <w:tcPr>
            <w:tcW w:w="1625"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0"/>
                <w:szCs w:val="20"/>
                <w:highlight w:val="none"/>
              </w:rPr>
            </w:pPr>
          </w:p>
        </w:tc>
        <w:tc>
          <w:tcPr>
            <w:tcW w:w="1288"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0"/>
                <w:szCs w:val="20"/>
                <w:highlight w:val="none"/>
              </w:rPr>
            </w:pPr>
          </w:p>
        </w:tc>
        <w:tc>
          <w:tcPr>
            <w:tcW w:w="1293"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w:t>
            </w:r>
          </w:p>
        </w:tc>
        <w:tc>
          <w:tcPr>
            <w:tcW w:w="849"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0"/>
                <w:szCs w:val="20"/>
                <w:highlight w:val="none"/>
              </w:rPr>
            </w:pPr>
          </w:p>
        </w:tc>
        <w:tc>
          <w:tcPr>
            <w:tcW w:w="716"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w:t>
            </w:r>
          </w:p>
        </w:tc>
      </w:tr>
      <w:tr>
        <w:trPr>
          <w:trHeight w:val="113" w:hRule="atLeast"/>
          <w:jc w:val="center"/>
        </w:trPr>
        <w:tc>
          <w:tcPr>
            <w:tcW w:w="901"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val="en-US" w:eastAsia="zh-CN"/>
              </w:rPr>
              <w:t>5</w:t>
            </w:r>
          </w:p>
        </w:tc>
        <w:tc>
          <w:tcPr>
            <w:tcW w:w="1407"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b w:val="0"/>
                <w:bCs w:val="0"/>
                <w:kern w:val="2"/>
                <w:sz w:val="21"/>
                <w:szCs w:val="21"/>
                <w:highlight w:val="none"/>
                <w:lang w:val="en-US" w:eastAsia="zh-CN" w:bidi="ar-SA"/>
              </w:rPr>
            </w:pPr>
            <w:r>
              <w:rPr>
                <w:rFonts w:hint="eastAsia" w:ascii="仿宋_GB2312" w:hAnsi="仿宋_GB2312" w:eastAsia="仿宋_GB2312" w:cs="仿宋_GB2312"/>
                <w:b w:val="0"/>
                <w:bCs w:val="0"/>
                <w:sz w:val="21"/>
                <w:szCs w:val="21"/>
                <w:highlight w:val="none"/>
                <w:lang w:val="en-US" w:eastAsia="zh-CN"/>
              </w:rPr>
              <w:t>合同2</w:t>
            </w:r>
          </w:p>
        </w:tc>
        <w:tc>
          <w:tcPr>
            <w:tcW w:w="132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772"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5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914" w:type="dxa"/>
            <w:vAlign w:val="top"/>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625"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288"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293"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49"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716"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r>
      <w:tr>
        <w:trPr>
          <w:trHeight w:val="113" w:hRule="atLeast"/>
          <w:jc w:val="center"/>
        </w:trPr>
        <w:tc>
          <w:tcPr>
            <w:tcW w:w="901"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w:t>
            </w:r>
          </w:p>
        </w:tc>
        <w:tc>
          <w:tcPr>
            <w:tcW w:w="1407"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kern w:val="2"/>
                <w:sz w:val="21"/>
                <w:szCs w:val="21"/>
                <w:highlight w:val="none"/>
                <w:lang w:val="en-US" w:eastAsia="zh-CN" w:bidi="ar-SA"/>
              </w:rPr>
            </w:pPr>
            <w:r>
              <w:rPr>
                <w:rFonts w:hint="eastAsia" w:ascii="仿宋_GB2312" w:hAnsi="仿宋_GB2312" w:eastAsia="仿宋_GB2312" w:cs="仿宋_GB2312"/>
                <w:sz w:val="21"/>
                <w:szCs w:val="21"/>
                <w:highlight w:val="none"/>
                <w:lang w:eastAsia="zh-CN"/>
              </w:rPr>
              <w:t>…</w:t>
            </w:r>
          </w:p>
        </w:tc>
        <w:tc>
          <w:tcPr>
            <w:tcW w:w="132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772"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5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914" w:type="dxa"/>
            <w:vAlign w:val="top"/>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625"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288"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293"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49"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716"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r>
      <w:tr>
        <w:trPr>
          <w:trHeight w:val="113" w:hRule="atLeast"/>
          <w:jc w:val="center"/>
        </w:trPr>
        <w:tc>
          <w:tcPr>
            <w:tcW w:w="901"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textAlignment w:val="center"/>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合计</w:t>
            </w:r>
          </w:p>
        </w:tc>
        <w:tc>
          <w:tcPr>
            <w:tcW w:w="1407"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32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772"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5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30"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914" w:type="dxa"/>
            <w:vAlign w:val="top"/>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625"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288"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1293"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849"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c>
          <w:tcPr>
            <w:tcW w:w="716" w:type="dxa"/>
            <w:tcMar>
              <w:top w:w="0" w:type="dxa"/>
              <w:left w:w="101" w:type="dxa"/>
              <w:bottom w:w="0" w:type="dxa"/>
              <w:right w:w="101" w:type="dxa"/>
            </w:tcMar>
            <w:vAlign w:val="center"/>
          </w:tcPr>
          <w:p>
            <w:pPr>
              <w:widowControl w:val="0"/>
              <w:wordWrap/>
              <w:autoSpaceDE w:val="0"/>
              <w:adjustRightInd/>
              <w:snapToGrid/>
              <w:spacing w:before="0" w:after="0" w:line="400" w:lineRule="exact"/>
              <w:ind w:left="0" w:leftChars="0" w:right="0" w:firstLine="0" w:firstLineChars="0"/>
              <w:jc w:val="center"/>
              <w:outlineLvl w:val="9"/>
              <w:rPr>
                <w:rFonts w:hint="eastAsia" w:ascii="仿宋_GB2312" w:hAnsi="仿宋_GB2312" w:eastAsia="仿宋_GB2312" w:cs="仿宋_GB2312"/>
                <w:sz w:val="21"/>
                <w:szCs w:val="21"/>
                <w:highlight w:val="none"/>
              </w:rPr>
            </w:pPr>
          </w:p>
        </w:tc>
      </w:tr>
    </w:tbl>
    <w:p>
      <w:pPr>
        <w:widowControl w:val="0"/>
        <w:wordWrap/>
        <w:autoSpaceDE w:val="0"/>
        <w:adjustRightInd/>
        <w:snapToGrid/>
        <w:spacing w:before="0" w:after="0" w:line="400" w:lineRule="exact"/>
        <w:ind w:left="0" w:leftChars="0" w:right="0" w:firstLine="0" w:firstLineChars="0"/>
        <w:textAlignment w:val="center"/>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注：投</w:t>
      </w:r>
      <w:r>
        <w:rPr>
          <w:rFonts w:hint="eastAsia" w:ascii="仿宋_GB2312" w:hAnsi="仿宋_GB2312" w:eastAsia="仿宋_GB2312" w:cs="仿宋_GB2312"/>
          <w:sz w:val="21"/>
          <w:szCs w:val="21"/>
          <w:highlight w:val="none"/>
          <w:lang w:val="en-US" w:eastAsia="zh-CN"/>
        </w:rPr>
        <w:t>入</w:t>
      </w:r>
      <w:r>
        <w:rPr>
          <w:rFonts w:hint="eastAsia" w:ascii="仿宋_GB2312" w:hAnsi="仿宋_GB2312" w:eastAsia="仿宋_GB2312" w:cs="仿宋_GB2312"/>
          <w:sz w:val="21"/>
          <w:szCs w:val="21"/>
          <w:highlight w:val="none"/>
        </w:rPr>
        <w:t>清单所列票据按日期先后排列。</w:t>
      </w:r>
    </w:p>
    <w:p>
      <w:pPr>
        <w:autoSpaceDE w:val="0"/>
        <w:autoSpaceDN w:val="0"/>
        <w:spacing w:line="400" w:lineRule="exact"/>
        <w:ind w:right="-315" w:rightChars="-150" w:firstLine="480"/>
        <w:rPr>
          <w:rFonts w:ascii="Times New Roman" w:hAnsi="Times New Roman" w:cs="Times New Roman"/>
          <w:highlight w:val="none"/>
        </w:rPr>
        <w:sectPr>
          <w:pgSz w:w="16838" w:h="11906" w:orient="landscape"/>
          <w:pgMar w:top="1800" w:right="1440" w:bottom="1800" w:left="1440" w:header="851" w:footer="992" w:gutter="0"/>
          <w:paperSrc w:first="0" w:other="0"/>
          <w:pgNumType w:fmt="numberInDash"/>
          <w:cols w:space="720" w:num="1"/>
          <w:docGrid w:type="lines" w:linePitch="435"/>
        </w:sectPr>
      </w:pPr>
    </w:p>
    <w:p>
      <w:pPr>
        <w:widowControl w:val="0"/>
        <w:autoSpaceDE w:val="0"/>
        <w:autoSpaceDN w:val="0"/>
        <w:adjustRightInd w:val="0"/>
        <w:spacing w:line="590" w:lineRule="exact"/>
        <w:ind w:firstLine="0" w:firstLineChars="0"/>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吉林</w:t>
      </w:r>
      <w:r>
        <w:rPr>
          <w:rFonts w:hint="eastAsia" w:ascii="方正小标宋简体" w:hAnsi="方正小标宋简体" w:eastAsia="方正小标宋简体" w:cs="方正小标宋简体"/>
          <w:sz w:val="44"/>
          <w:szCs w:val="44"/>
          <w:highlight w:val="none"/>
        </w:rPr>
        <w:t>市中小企业数字化转型城市试点</w:t>
      </w:r>
    </w:p>
    <w:p>
      <w:pPr>
        <w:widowControl w:val="0"/>
        <w:autoSpaceDE w:val="0"/>
        <w:autoSpaceDN w:val="0"/>
        <w:adjustRightInd w:val="0"/>
        <w:spacing w:line="590" w:lineRule="exact"/>
        <w:ind w:firstLine="0" w:firstLineChars="0"/>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数字化改造项目真实性核查表</w:t>
      </w:r>
    </w:p>
    <w:p>
      <w:pPr>
        <w:widowControl w:val="0"/>
        <w:wordWrap/>
        <w:autoSpaceDE w:val="0"/>
        <w:autoSpaceDN w:val="0"/>
        <w:adjustRightInd w:val="0"/>
        <w:snapToGrid/>
        <w:spacing w:line="590" w:lineRule="exact"/>
        <w:jc w:val="center"/>
        <w:textAlignment w:val="auto"/>
        <w:rPr>
          <w:rFonts w:hint="default" w:ascii="Times New Roman" w:hAnsi="Times New Roman" w:eastAsia="方正黑体_GBK" w:cs="Times New Roman"/>
          <w:sz w:val="32"/>
          <w:szCs w:val="32"/>
          <w:highlight w:val="none"/>
          <w:lang w:val="en-US" w:eastAsia="zh-CN"/>
        </w:rPr>
      </w:pPr>
    </w:p>
    <w:tbl>
      <w:tblPr>
        <w:tblW w:w="9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2"/>
        <w:gridCol w:w="4204"/>
        <w:gridCol w:w="2489"/>
      </w:tblGrid>
      <w:tr>
        <w:trPr>
          <w:trHeight w:val="490" w:hRule="atLeast"/>
          <w:jc w:val="center"/>
        </w:trPr>
        <w:tc>
          <w:tcPr>
            <w:tcW w:w="2312" w:type="dxa"/>
            <w:vAlign w:val="center"/>
          </w:tcPr>
          <w:p>
            <w:pPr>
              <w:autoSpaceDE w:val="0"/>
              <w:autoSpaceDN w:val="0"/>
              <w:adjustRightInd w:val="0"/>
              <w:spacing w:line="360" w:lineRule="exact"/>
              <w:ind w:left="0" w:leftChars="0" w:firstLine="0" w:firstLineChars="0"/>
              <w:jc w:val="center"/>
              <w:rPr>
                <w:rFonts w:hint="eastAsia" w:ascii="黑体" w:hAnsi="黑体" w:eastAsia="黑体" w:cs="黑体"/>
                <w:spacing w:val="6"/>
                <w:sz w:val="24"/>
                <w:szCs w:val="24"/>
                <w:highlight w:val="none"/>
                <w:lang w:eastAsia="en-US"/>
              </w:rPr>
            </w:pPr>
            <w:r>
              <w:rPr>
                <w:rFonts w:hint="eastAsia" w:ascii="黑体" w:hAnsi="黑体" w:eastAsia="黑体" w:cs="黑体"/>
                <w:spacing w:val="6"/>
                <w:sz w:val="24"/>
                <w:szCs w:val="24"/>
                <w:highlight w:val="none"/>
                <w:lang w:val="en-US" w:eastAsia="zh-CN"/>
              </w:rPr>
              <w:t>试点</w:t>
            </w:r>
            <w:r>
              <w:rPr>
                <w:rFonts w:hint="eastAsia" w:ascii="黑体" w:hAnsi="黑体" w:eastAsia="黑体" w:cs="黑体"/>
                <w:spacing w:val="6"/>
                <w:sz w:val="24"/>
                <w:szCs w:val="24"/>
                <w:highlight w:val="none"/>
                <w:lang w:val="en-US" w:eastAsia="en-US"/>
              </w:rPr>
              <w:t>企业名称</w:t>
            </w:r>
          </w:p>
        </w:tc>
        <w:tc>
          <w:tcPr>
            <w:tcW w:w="6693" w:type="dxa"/>
            <w:gridSpan w:val="2"/>
            <w:vAlign w:val="center"/>
          </w:tcPr>
          <w:p>
            <w:pPr>
              <w:spacing w:line="340" w:lineRule="exact"/>
              <w:jc w:val="left"/>
              <w:rPr>
                <w:rFonts w:hint="eastAsia" w:ascii="仿宋_GB2312" w:hAnsi="仿宋_GB2312" w:eastAsia="仿宋_GB2312" w:cs="仿宋_GB2312"/>
                <w:sz w:val="24"/>
                <w:szCs w:val="24"/>
                <w:highlight w:val="none"/>
              </w:rPr>
            </w:pPr>
          </w:p>
        </w:tc>
      </w:tr>
      <w:tr>
        <w:trPr>
          <w:trHeight w:val="408" w:hRule="atLeast"/>
          <w:jc w:val="center"/>
        </w:trPr>
        <w:tc>
          <w:tcPr>
            <w:tcW w:w="2312" w:type="dxa"/>
            <w:vAlign w:val="center"/>
          </w:tcPr>
          <w:p>
            <w:pPr>
              <w:autoSpaceDE w:val="0"/>
              <w:autoSpaceDN w:val="0"/>
              <w:adjustRightInd w:val="0"/>
              <w:spacing w:line="360" w:lineRule="exact"/>
              <w:ind w:left="0" w:leftChars="0" w:firstLine="0" w:firstLineChars="0"/>
              <w:jc w:val="center"/>
              <w:rPr>
                <w:rFonts w:hint="eastAsia" w:ascii="黑体" w:hAnsi="黑体" w:eastAsia="黑体" w:cs="黑体"/>
                <w:spacing w:val="6"/>
                <w:sz w:val="24"/>
                <w:szCs w:val="24"/>
                <w:highlight w:val="none"/>
                <w:lang w:val="en-US" w:eastAsia="en-US"/>
              </w:rPr>
            </w:pPr>
            <w:r>
              <w:rPr>
                <w:rFonts w:hint="eastAsia" w:ascii="黑体" w:hAnsi="黑体" w:eastAsia="黑体" w:cs="黑体"/>
                <w:spacing w:val="6"/>
                <w:sz w:val="24"/>
                <w:szCs w:val="24"/>
                <w:highlight w:val="none"/>
                <w:lang w:val="en-US" w:eastAsia="zh-CN"/>
              </w:rPr>
              <w:t>试点企业</w:t>
            </w:r>
            <w:r>
              <w:rPr>
                <w:rFonts w:hint="eastAsia" w:ascii="黑体" w:hAnsi="黑体" w:eastAsia="黑体" w:cs="黑体"/>
                <w:spacing w:val="6"/>
                <w:sz w:val="24"/>
                <w:szCs w:val="24"/>
                <w:highlight w:val="none"/>
                <w:lang w:val="en-US" w:eastAsia="en-US"/>
              </w:rPr>
              <w:t>所属行业</w:t>
            </w:r>
          </w:p>
        </w:tc>
        <w:tc>
          <w:tcPr>
            <w:tcW w:w="6693" w:type="dxa"/>
            <w:gridSpan w:val="2"/>
            <w:vAlign w:val="center"/>
          </w:tcPr>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□化学制品及新材料制造业   □药品及医疗用品制造业</w:t>
            </w:r>
          </w:p>
          <w:p>
            <w:pPr>
              <w:widowControl w:val="0"/>
              <w:wordWrap/>
              <w:autoSpaceDE w:val="0"/>
              <w:adjustRightInd/>
              <w:snapToGrid/>
              <w:spacing w:before="0" w:beforeAutospacing="0" w:after="0" w:afterAutospacing="0" w:line="360" w:lineRule="exact"/>
              <w:ind w:left="0" w:right="0" w:firstLine="0" w:firstLineChars="0"/>
              <w:jc w:val="both"/>
              <w:textAlignment w:val="auto"/>
              <w:rPr>
                <w:rFonts w:hint="eastAsia" w:ascii="仿宋_GB2312" w:hAnsi="仿宋_GB2312" w:eastAsia="仿宋_GB2312" w:cs="仿宋_GB2312"/>
                <w:color w:val="auto"/>
                <w:spacing w:val="1"/>
                <w:kern w:val="2"/>
                <w:sz w:val="24"/>
                <w:szCs w:val="24"/>
                <w:lang w:val="en-US" w:eastAsia="zh-CN"/>
              </w:rPr>
            </w:pPr>
            <w:r>
              <w:rPr>
                <w:rFonts w:hint="eastAsia" w:ascii="仿宋_GB2312" w:hAnsi="仿宋_GB2312" w:eastAsia="仿宋_GB2312" w:cs="仿宋_GB2312"/>
                <w:color w:val="auto"/>
                <w:spacing w:val="1"/>
                <w:kern w:val="2"/>
                <w:sz w:val="24"/>
                <w:szCs w:val="24"/>
                <w:lang w:val="en-US" w:eastAsia="zh-CN"/>
              </w:rPr>
              <w:t>□食品制造业               □钢铁冶炼及加工业</w:t>
            </w:r>
          </w:p>
          <w:p>
            <w:pPr>
              <w:spacing w:line="340" w:lineRule="exact"/>
              <w:ind w:left="0" w:leftChars="0" w:firstLine="0" w:firstLineChars="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pacing w:val="1"/>
                <w:kern w:val="2"/>
                <w:sz w:val="24"/>
                <w:szCs w:val="24"/>
                <w:lang w:val="en-US" w:eastAsia="zh-CN"/>
              </w:rPr>
              <w:t>□汽车零部件配件及其他高端装备制造业</w:t>
            </w:r>
          </w:p>
        </w:tc>
      </w:tr>
      <w:tr>
        <w:trPr>
          <w:trHeight w:val="473" w:hRule="atLeast"/>
          <w:jc w:val="center"/>
        </w:trPr>
        <w:tc>
          <w:tcPr>
            <w:tcW w:w="2312" w:type="dxa"/>
            <w:vAlign w:val="center"/>
          </w:tcPr>
          <w:p>
            <w:pPr>
              <w:autoSpaceDE w:val="0"/>
              <w:autoSpaceDN w:val="0"/>
              <w:adjustRightInd w:val="0"/>
              <w:spacing w:line="360" w:lineRule="exact"/>
              <w:ind w:left="0" w:leftChars="0" w:firstLine="0" w:firstLineChars="0"/>
              <w:jc w:val="center"/>
              <w:rPr>
                <w:rFonts w:hint="eastAsia" w:ascii="黑体" w:hAnsi="黑体" w:eastAsia="黑体" w:cs="黑体"/>
                <w:spacing w:val="6"/>
                <w:sz w:val="24"/>
                <w:szCs w:val="24"/>
                <w:highlight w:val="none"/>
                <w:lang w:val="en-US" w:eastAsia="en-US"/>
              </w:rPr>
            </w:pPr>
            <w:r>
              <w:rPr>
                <w:rFonts w:hint="eastAsia" w:ascii="黑体" w:hAnsi="黑体" w:eastAsia="黑体" w:cs="黑体"/>
                <w:spacing w:val="6"/>
                <w:sz w:val="24"/>
                <w:szCs w:val="24"/>
                <w:highlight w:val="none"/>
                <w:lang w:val="en-US" w:eastAsia="zh-CN"/>
              </w:rPr>
              <w:t>数字化</w:t>
            </w:r>
            <w:r>
              <w:rPr>
                <w:rFonts w:hint="eastAsia" w:ascii="黑体" w:hAnsi="黑体" w:eastAsia="黑体" w:cs="黑体"/>
                <w:spacing w:val="6"/>
                <w:sz w:val="24"/>
                <w:szCs w:val="24"/>
                <w:highlight w:val="none"/>
                <w:lang w:val="en-US" w:eastAsia="en-US"/>
              </w:rPr>
              <w:t>改造服务商</w:t>
            </w:r>
          </w:p>
        </w:tc>
        <w:tc>
          <w:tcPr>
            <w:tcW w:w="6693" w:type="dxa"/>
            <w:gridSpan w:val="2"/>
            <w:vAlign w:val="center"/>
          </w:tcPr>
          <w:p>
            <w:pPr>
              <w:spacing w:line="34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（服务商名称）</w:t>
            </w:r>
          </w:p>
        </w:tc>
      </w:tr>
      <w:tr>
        <w:trPr>
          <w:trHeight w:val="567" w:hRule="atLeast"/>
          <w:jc w:val="center"/>
        </w:trPr>
        <w:tc>
          <w:tcPr>
            <w:tcW w:w="6516" w:type="dxa"/>
            <w:gridSpan w:val="2"/>
            <w:vAlign w:val="center"/>
          </w:tcPr>
          <w:p>
            <w:pPr>
              <w:autoSpaceDE w:val="0"/>
              <w:autoSpaceDN w:val="0"/>
              <w:adjustRightInd w:val="0"/>
              <w:spacing w:line="360" w:lineRule="exact"/>
              <w:jc w:val="center"/>
              <w:rPr>
                <w:rFonts w:hint="eastAsia" w:ascii="黑体" w:hAnsi="黑体" w:eastAsia="黑体" w:cs="黑体"/>
                <w:spacing w:val="6"/>
                <w:sz w:val="24"/>
                <w:szCs w:val="24"/>
                <w:highlight w:val="none"/>
                <w:lang w:val="en-US" w:eastAsia="en-US"/>
              </w:rPr>
            </w:pPr>
            <w:r>
              <w:rPr>
                <w:rFonts w:hint="eastAsia" w:ascii="黑体" w:hAnsi="黑体" w:eastAsia="黑体" w:cs="黑体"/>
                <w:spacing w:val="6"/>
                <w:sz w:val="24"/>
                <w:szCs w:val="24"/>
                <w:highlight w:val="none"/>
                <w:lang w:val="en-US" w:eastAsia="en-US"/>
              </w:rPr>
              <w:t>具体核查内容</w:t>
            </w:r>
          </w:p>
        </w:tc>
        <w:tc>
          <w:tcPr>
            <w:tcW w:w="2489" w:type="dxa"/>
            <w:vAlign w:val="center"/>
          </w:tcPr>
          <w:p>
            <w:pPr>
              <w:autoSpaceDE w:val="0"/>
              <w:autoSpaceDN w:val="0"/>
              <w:adjustRightInd w:val="0"/>
              <w:spacing w:line="360" w:lineRule="exact"/>
              <w:jc w:val="center"/>
              <w:rPr>
                <w:rFonts w:hint="eastAsia" w:ascii="黑体" w:hAnsi="黑体" w:eastAsia="黑体" w:cs="黑体"/>
                <w:spacing w:val="6"/>
                <w:sz w:val="24"/>
                <w:szCs w:val="24"/>
                <w:highlight w:val="none"/>
                <w:lang w:val="en-US" w:eastAsia="en-US"/>
              </w:rPr>
            </w:pPr>
            <w:r>
              <w:rPr>
                <w:rFonts w:hint="eastAsia" w:ascii="黑体" w:hAnsi="黑体" w:eastAsia="黑体" w:cs="黑体"/>
                <w:spacing w:val="6"/>
                <w:sz w:val="24"/>
                <w:szCs w:val="24"/>
                <w:highlight w:val="none"/>
                <w:lang w:val="en-US" w:eastAsia="en-US"/>
              </w:rPr>
              <w:t>核查情况</w:t>
            </w:r>
          </w:p>
        </w:tc>
      </w:tr>
      <w:tr>
        <w:trPr>
          <w:trHeight w:val="934" w:hRule="atLeast"/>
          <w:jc w:val="center"/>
        </w:trPr>
        <w:tc>
          <w:tcPr>
            <w:tcW w:w="6516" w:type="dxa"/>
            <w:gridSpan w:val="2"/>
            <w:vAlign w:val="center"/>
          </w:tcPr>
          <w:p>
            <w:pPr>
              <w:spacing w:line="340" w:lineRule="exact"/>
              <w:jc w:val="left"/>
              <w:rPr>
                <w:rFonts w:ascii="Times New Roman" w:hAnsi="Times New Roman" w:eastAsia="方正仿宋_GBK" w:cs="Times New Roman"/>
                <w:sz w:val="24"/>
                <w:szCs w:val="24"/>
                <w:highlight w:val="none"/>
              </w:rPr>
            </w:pPr>
            <w:r>
              <w:rPr>
                <w:rFonts w:hint="eastAsia" w:ascii="仿宋_GB2312" w:hAnsi="仿宋_GB2312" w:eastAsia="仿宋_GB2312" w:cs="仿宋_GB2312"/>
                <w:sz w:val="24"/>
                <w:szCs w:val="24"/>
                <w:highlight w:val="none"/>
              </w:rPr>
              <w:t>1.是否在</w:t>
            </w:r>
            <w:r>
              <w:rPr>
                <w:rFonts w:hint="eastAsia" w:ascii="仿宋_GB2312" w:hAnsi="仿宋_GB2312" w:eastAsia="仿宋_GB2312" w:cs="仿宋_GB2312"/>
                <w:sz w:val="24"/>
                <w:szCs w:val="24"/>
                <w:highlight w:val="none"/>
                <w:lang w:val="en-US" w:eastAsia="zh-CN"/>
              </w:rPr>
              <w:t>吉林市</w:t>
            </w:r>
            <w:r>
              <w:rPr>
                <w:rFonts w:hint="eastAsia" w:ascii="仿宋_GB2312" w:hAnsi="仿宋_GB2312" w:eastAsia="仿宋_GB2312" w:cs="仿宋_GB2312"/>
                <w:sz w:val="24"/>
                <w:szCs w:val="24"/>
                <w:highlight w:val="none"/>
              </w:rPr>
              <w:t>域内注册，具有独立法人资格</w:t>
            </w:r>
            <w:r>
              <w:rPr>
                <w:rFonts w:hint="eastAsia" w:ascii="仿宋_GB2312" w:hAnsi="仿宋_GB2312" w:eastAsia="仿宋_GB2312" w:cs="仿宋_GB2312"/>
                <w:sz w:val="24"/>
                <w:szCs w:val="24"/>
                <w:highlight w:val="none"/>
                <w:lang w:eastAsia="zh-CN"/>
              </w:rPr>
              <w:t>；有行业特殊情况的，</w:t>
            </w:r>
            <w:r>
              <w:rPr>
                <w:rFonts w:hint="eastAsia" w:ascii="仿宋_GB2312" w:hAnsi="仿宋_GB2312" w:eastAsia="仿宋_GB2312" w:cs="仿宋_GB2312"/>
                <w:sz w:val="24"/>
                <w:szCs w:val="24"/>
                <w:highlight w:val="none"/>
                <w:lang w:val="en-US" w:eastAsia="zh-CN"/>
              </w:rPr>
              <w:t>是否具有</w:t>
            </w:r>
            <w:r>
              <w:rPr>
                <w:rFonts w:hint="eastAsia" w:ascii="仿宋_GB2312" w:hAnsi="仿宋_GB2312" w:eastAsia="仿宋_GB2312" w:cs="仿宋_GB2312"/>
                <w:sz w:val="24"/>
                <w:szCs w:val="24"/>
                <w:highlight w:val="none"/>
                <w:lang w:eastAsia="zh-CN"/>
              </w:rPr>
              <w:t>独立的统一社会信用代码。</w:t>
            </w:r>
          </w:p>
        </w:tc>
        <w:tc>
          <w:tcPr>
            <w:tcW w:w="2489" w:type="dxa"/>
            <w:vAlign w:val="center"/>
          </w:tcPr>
          <w:p>
            <w:pPr>
              <w:spacing w:line="420" w:lineRule="exact"/>
              <w:jc w:val="center"/>
              <w:rPr>
                <w:rFonts w:ascii="Times New Roman" w:hAnsi="Times New Roman" w:eastAsia="方正仿宋_GBK" w:cs="Times New Roman"/>
                <w:b/>
                <w:sz w:val="24"/>
                <w:szCs w:val="24"/>
                <w:highlight w:val="none"/>
              </w:rPr>
            </w:pPr>
          </w:p>
        </w:tc>
      </w:tr>
      <w:tr>
        <w:trPr>
          <w:trHeight w:val="826" w:hRule="atLeast"/>
          <w:jc w:val="center"/>
        </w:trPr>
        <w:tc>
          <w:tcPr>
            <w:tcW w:w="6516" w:type="dxa"/>
            <w:gridSpan w:val="2"/>
            <w:vAlign w:val="center"/>
          </w:tcPr>
          <w:p>
            <w:pPr>
              <w:spacing w:line="340" w:lineRule="exact"/>
              <w:jc w:val="left"/>
              <w:rPr>
                <w:rFonts w:hint="default"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rPr>
              <w:t>2.</w:t>
            </w:r>
            <w:r>
              <w:rPr>
                <w:rFonts w:hint="eastAsia" w:ascii="仿宋_GB2312" w:hAnsi="仿宋_GB2312" w:eastAsia="仿宋_GB2312" w:cs="仿宋_GB2312"/>
                <w:sz w:val="24"/>
                <w:szCs w:val="24"/>
                <w:highlight w:val="none"/>
                <w:lang w:val="en-US" w:eastAsia="zh-CN"/>
              </w:rPr>
              <w:t>项目实际改造</w:t>
            </w:r>
            <w:r>
              <w:rPr>
                <w:rFonts w:hint="default" w:ascii="仿宋_GB2312" w:hAnsi="仿宋_GB2312" w:eastAsia="仿宋_GB2312" w:cs="仿宋_GB2312"/>
                <w:sz w:val="24"/>
                <w:szCs w:val="24"/>
                <w:highlight w:val="none"/>
                <w:lang w:val="en-US" w:eastAsia="zh-CN"/>
              </w:rPr>
              <w:t>内容与项目</w:t>
            </w:r>
            <w:r>
              <w:rPr>
                <w:rFonts w:hint="eastAsia" w:ascii="仿宋_GB2312" w:hAnsi="仿宋_GB2312" w:eastAsia="仿宋_GB2312" w:cs="仿宋_GB2312"/>
                <w:sz w:val="24"/>
                <w:szCs w:val="24"/>
                <w:highlight w:val="none"/>
                <w:lang w:val="en-US" w:eastAsia="zh-CN"/>
              </w:rPr>
              <w:t>备案</w:t>
            </w:r>
            <w:r>
              <w:rPr>
                <w:rFonts w:hint="default" w:ascii="仿宋_GB2312" w:hAnsi="仿宋_GB2312" w:eastAsia="仿宋_GB2312" w:cs="仿宋_GB2312"/>
                <w:sz w:val="24"/>
                <w:szCs w:val="24"/>
                <w:highlight w:val="none"/>
                <w:lang w:val="en-US" w:eastAsia="zh-CN"/>
              </w:rPr>
              <w:t>内容是否一致。</w:t>
            </w:r>
          </w:p>
        </w:tc>
        <w:tc>
          <w:tcPr>
            <w:tcW w:w="2489" w:type="dxa"/>
            <w:vAlign w:val="center"/>
          </w:tcPr>
          <w:p>
            <w:pPr>
              <w:spacing w:line="340" w:lineRule="exact"/>
              <w:jc w:val="left"/>
              <w:rPr>
                <w:rFonts w:hint="eastAsia" w:ascii="仿宋_GB2312" w:hAnsi="仿宋_GB2312" w:eastAsia="仿宋_GB2312" w:cs="仿宋_GB2312"/>
                <w:sz w:val="24"/>
                <w:szCs w:val="24"/>
                <w:highlight w:val="none"/>
              </w:rPr>
            </w:pPr>
          </w:p>
        </w:tc>
      </w:tr>
      <w:tr>
        <w:trPr>
          <w:trHeight w:val="1124" w:hRule="atLeast"/>
          <w:jc w:val="center"/>
        </w:trPr>
        <w:tc>
          <w:tcPr>
            <w:tcW w:w="6516" w:type="dxa"/>
            <w:gridSpan w:val="2"/>
            <w:vAlign w:val="center"/>
          </w:tcPr>
          <w:p>
            <w:pPr>
              <w:spacing w:line="34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3.项目</w:t>
            </w:r>
            <w:r>
              <w:rPr>
                <w:rFonts w:hint="eastAsia" w:ascii="仿宋_GB2312" w:hAnsi="仿宋_GB2312" w:eastAsia="仿宋_GB2312" w:cs="仿宋_GB2312"/>
                <w:sz w:val="24"/>
                <w:szCs w:val="24"/>
                <w:highlight w:val="none"/>
                <w:lang w:val="en-US" w:eastAsia="zh-CN"/>
              </w:rPr>
              <w:t>已</w:t>
            </w:r>
            <w:r>
              <w:rPr>
                <w:rFonts w:hint="default" w:ascii="仿宋_GB2312" w:hAnsi="仿宋_GB2312" w:eastAsia="仿宋_GB2312" w:cs="仿宋_GB2312"/>
                <w:sz w:val="24"/>
                <w:szCs w:val="24"/>
                <w:highlight w:val="none"/>
                <w:lang w:val="en-US" w:eastAsia="zh-CN"/>
              </w:rPr>
              <w:t>投入清单明细</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rPr>
              <w:t>发票（或付款凭证、合同、进货单等）</w:t>
            </w:r>
            <w:r>
              <w:rPr>
                <w:rFonts w:hint="eastAsia" w:ascii="仿宋_GB2312" w:hAnsi="仿宋_GB2312" w:eastAsia="仿宋_GB2312" w:cs="仿宋_GB2312"/>
                <w:sz w:val="24"/>
                <w:szCs w:val="24"/>
                <w:highlight w:val="none"/>
                <w:lang w:val="en-US" w:eastAsia="zh-CN"/>
              </w:rPr>
              <w:t>与</w:t>
            </w:r>
            <w:r>
              <w:rPr>
                <w:rFonts w:hint="eastAsia" w:ascii="仿宋_GB2312" w:hAnsi="仿宋_GB2312" w:eastAsia="仿宋_GB2312" w:cs="仿宋_GB2312"/>
                <w:sz w:val="24"/>
                <w:szCs w:val="24"/>
                <w:highlight w:val="none"/>
              </w:rPr>
              <w:t>现场实物</w:t>
            </w:r>
            <w:r>
              <w:rPr>
                <w:rFonts w:hint="eastAsia" w:ascii="仿宋_GB2312" w:hAnsi="仿宋_GB2312" w:eastAsia="仿宋_GB2312" w:cs="仿宋_GB2312"/>
                <w:sz w:val="24"/>
                <w:szCs w:val="24"/>
                <w:highlight w:val="none"/>
                <w:lang w:val="en-US" w:eastAsia="zh-CN"/>
              </w:rPr>
              <w:t>是否一致</w:t>
            </w:r>
            <w:r>
              <w:rPr>
                <w:rFonts w:hint="eastAsia" w:ascii="仿宋_GB2312" w:hAnsi="仿宋_GB2312" w:eastAsia="仿宋_GB2312" w:cs="仿宋_GB2312"/>
                <w:sz w:val="24"/>
                <w:szCs w:val="24"/>
                <w:highlight w:val="none"/>
              </w:rPr>
              <w:t>。</w:t>
            </w:r>
          </w:p>
        </w:tc>
        <w:tc>
          <w:tcPr>
            <w:tcW w:w="2489" w:type="dxa"/>
            <w:vAlign w:val="center"/>
          </w:tcPr>
          <w:p>
            <w:pPr>
              <w:spacing w:line="340" w:lineRule="exact"/>
              <w:jc w:val="left"/>
              <w:rPr>
                <w:rFonts w:hint="eastAsia" w:ascii="仿宋_GB2312" w:hAnsi="仿宋_GB2312" w:eastAsia="仿宋_GB2312" w:cs="仿宋_GB2312"/>
                <w:sz w:val="24"/>
                <w:szCs w:val="24"/>
                <w:highlight w:val="none"/>
              </w:rPr>
            </w:pPr>
          </w:p>
        </w:tc>
      </w:tr>
      <w:tr>
        <w:trPr>
          <w:trHeight w:val="2064" w:hRule="atLeast"/>
          <w:jc w:val="center"/>
        </w:trPr>
        <w:tc>
          <w:tcPr>
            <w:tcW w:w="9005" w:type="dxa"/>
            <w:gridSpan w:val="3"/>
            <w:vAlign w:val="center"/>
          </w:tcPr>
          <w:p>
            <w:pPr>
              <w:spacing w:line="34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核查结论（在</w:t>
            </w:r>
            <w:r>
              <w:rPr>
                <w:rFonts w:hint="default"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rPr>
              <w:t xml:space="preserve">内打√）： </w:t>
            </w:r>
          </w:p>
          <w:p>
            <w:pPr>
              <w:spacing w:line="34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通过</w:t>
            </w:r>
            <w:r>
              <w:rPr>
                <w:rFonts w:hint="default" w:ascii="仿宋_GB2312" w:hAnsi="仿宋_GB2312" w:eastAsia="仿宋_GB2312" w:cs="仿宋_GB2312"/>
                <w:sz w:val="24"/>
                <w:szCs w:val="24"/>
                <w:highlight w:val="none"/>
              </w:rPr>
              <w:t>真实性</w:t>
            </w:r>
            <w:r>
              <w:rPr>
                <w:rFonts w:hint="eastAsia" w:ascii="仿宋_GB2312" w:hAnsi="仿宋_GB2312" w:eastAsia="仿宋_GB2312" w:cs="仿宋_GB2312"/>
                <w:sz w:val="24"/>
                <w:szCs w:val="24"/>
                <w:highlight w:val="none"/>
              </w:rPr>
              <w:t>核查</w:t>
            </w:r>
            <w:bookmarkStart w:id="51" w:name="OLE_LINK13"/>
            <w:bookmarkStart w:id="52" w:name="OLE_LINK12"/>
            <w:r>
              <w:rPr>
                <w:rFonts w:hint="default" w:ascii="仿宋_GB2312" w:hAnsi="仿宋_GB2312" w:eastAsia="仿宋_GB2312" w:cs="仿宋_GB2312"/>
                <w:sz w:val="24"/>
                <w:szCs w:val="24"/>
                <w:highlight w:val="none"/>
              </w:rPr>
              <w:t>□</w:t>
            </w:r>
            <w:bookmarkEnd w:id="51"/>
            <w:bookmarkEnd w:id="52"/>
            <w:r>
              <w:rPr>
                <w:rFonts w:hint="default"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rPr>
              <w:t xml:space="preserve">     </w:t>
            </w:r>
            <w:r>
              <w:rPr>
                <w:rFonts w:hint="default" w:ascii="仿宋_GB2312" w:hAnsi="仿宋_GB2312" w:eastAsia="仿宋_GB2312" w:cs="仿宋_GB2312"/>
                <w:sz w:val="24"/>
                <w:szCs w:val="24"/>
                <w:highlight w:val="none"/>
              </w:rPr>
              <w:t>不通过</w:t>
            </w:r>
            <w:r>
              <w:rPr>
                <w:rFonts w:hint="eastAsia" w:ascii="仿宋_GB2312" w:hAnsi="仿宋_GB2312" w:eastAsia="仿宋_GB2312" w:cs="仿宋_GB2312"/>
                <w:sz w:val="24"/>
                <w:szCs w:val="24"/>
                <w:highlight w:val="none"/>
              </w:rPr>
              <w:t>真实性核查</w:t>
            </w:r>
            <w:r>
              <w:rPr>
                <w:rFonts w:hint="default" w:ascii="仿宋_GB2312" w:hAnsi="仿宋_GB2312" w:eastAsia="仿宋_GB2312" w:cs="仿宋_GB2312"/>
                <w:sz w:val="24"/>
                <w:szCs w:val="24"/>
                <w:highlight w:val="none"/>
              </w:rPr>
              <w:t>□</w:t>
            </w:r>
          </w:p>
          <w:p>
            <w:pPr>
              <w:spacing w:line="340" w:lineRule="exact"/>
              <w:jc w:val="left"/>
              <w:rPr>
                <w:rFonts w:hint="eastAsia" w:ascii="仿宋_GB2312" w:hAnsi="仿宋_GB2312" w:eastAsia="仿宋_GB2312" w:cs="仿宋_GB2312"/>
                <w:sz w:val="24"/>
                <w:szCs w:val="24"/>
                <w:highlight w:val="none"/>
              </w:rPr>
            </w:pPr>
            <w:r>
              <w:rPr>
                <w:rFonts w:hint="default" w:ascii="仿宋_GB2312" w:hAnsi="仿宋_GB2312" w:eastAsia="仿宋_GB2312" w:cs="仿宋_GB2312"/>
                <w:sz w:val="24"/>
                <w:szCs w:val="24"/>
                <w:highlight w:val="none"/>
              </w:rPr>
              <w:t>核查建议</w:t>
            </w:r>
            <w:r>
              <w:rPr>
                <w:rFonts w:hint="eastAsia" w:ascii="仿宋_GB2312" w:hAnsi="仿宋_GB2312" w:eastAsia="仿宋_GB2312" w:cs="仿宋_GB2312"/>
                <w:sz w:val="24"/>
                <w:szCs w:val="24"/>
                <w:highlight w:val="none"/>
              </w:rPr>
              <w:t>（可附不超过100字的文字说明）</w:t>
            </w:r>
          </w:p>
          <w:p>
            <w:pPr>
              <w:spacing w:line="340" w:lineRule="exact"/>
              <w:jc w:val="left"/>
              <w:rPr>
                <w:rFonts w:hint="eastAsia" w:ascii="仿宋_GB2312" w:hAnsi="仿宋_GB2312" w:eastAsia="仿宋_GB2312" w:cs="仿宋_GB2312"/>
                <w:sz w:val="24"/>
                <w:szCs w:val="24"/>
                <w:highlight w:val="none"/>
              </w:rPr>
            </w:pPr>
          </w:p>
          <w:p>
            <w:pPr>
              <w:spacing w:line="340" w:lineRule="exact"/>
              <w:jc w:val="left"/>
              <w:rPr>
                <w:rFonts w:hint="eastAsia" w:ascii="仿宋_GB2312" w:hAnsi="仿宋_GB2312" w:eastAsia="仿宋_GB2312" w:cs="仿宋_GB2312"/>
                <w:sz w:val="24"/>
                <w:szCs w:val="24"/>
                <w:highlight w:val="none"/>
              </w:rPr>
            </w:pPr>
          </w:p>
          <w:p>
            <w:pPr>
              <w:spacing w:line="340" w:lineRule="exact"/>
              <w:jc w:val="left"/>
              <w:rPr>
                <w:rFonts w:hint="eastAsia" w:ascii="仿宋_GB2312" w:hAnsi="仿宋_GB2312" w:eastAsia="仿宋_GB2312" w:cs="仿宋_GB2312"/>
                <w:sz w:val="24"/>
                <w:szCs w:val="24"/>
                <w:highlight w:val="none"/>
              </w:rPr>
            </w:pPr>
          </w:p>
          <w:p>
            <w:pPr>
              <w:spacing w:line="340" w:lineRule="exact"/>
              <w:jc w:val="left"/>
              <w:rPr>
                <w:rFonts w:hint="eastAsia" w:ascii="仿宋_GB2312" w:hAnsi="仿宋_GB2312" w:eastAsia="仿宋_GB2312" w:cs="仿宋_GB2312"/>
                <w:sz w:val="24"/>
                <w:szCs w:val="24"/>
                <w:highlight w:val="none"/>
              </w:rPr>
            </w:pPr>
          </w:p>
          <w:p>
            <w:pPr>
              <w:spacing w:line="34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核查人员：（签字）    </w:t>
            </w:r>
          </w:p>
          <w:p>
            <w:pPr>
              <w:spacing w:line="340" w:lineRule="exact"/>
              <w:jc w:val="left"/>
              <w:rPr>
                <w:rFonts w:hint="eastAsia" w:ascii="仿宋_GB2312" w:hAnsi="仿宋_GB2312" w:eastAsia="仿宋_GB2312" w:cs="仿宋_GB2312"/>
                <w:sz w:val="24"/>
                <w:szCs w:val="24"/>
                <w:highlight w:val="none"/>
              </w:rPr>
            </w:pPr>
          </w:p>
          <w:p>
            <w:pPr>
              <w:spacing w:line="340" w:lineRule="exact"/>
              <w:jc w:val="left"/>
              <w:rPr>
                <w:rFonts w:hint="eastAsia" w:ascii="仿宋_GB2312" w:hAnsi="仿宋_GB2312" w:eastAsia="仿宋_GB2312" w:cs="仿宋_GB2312"/>
                <w:sz w:val="24"/>
                <w:szCs w:val="24"/>
                <w:highlight w:val="none"/>
              </w:rPr>
            </w:pPr>
          </w:p>
          <w:p>
            <w:pPr>
              <w:spacing w:line="34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核查负责人（</w:t>
            </w:r>
            <w:r>
              <w:rPr>
                <w:rFonts w:hint="default" w:ascii="仿宋_GB2312" w:hAnsi="仿宋_GB2312" w:eastAsia="仿宋_GB2312" w:cs="仿宋_GB2312"/>
                <w:sz w:val="24"/>
                <w:szCs w:val="24"/>
                <w:highlight w:val="none"/>
              </w:rPr>
              <w:t>工业和</w:t>
            </w:r>
            <w:r>
              <w:rPr>
                <w:rFonts w:hint="eastAsia" w:ascii="仿宋_GB2312" w:hAnsi="仿宋_GB2312" w:eastAsia="仿宋_GB2312" w:cs="仿宋_GB2312"/>
                <w:sz w:val="24"/>
                <w:szCs w:val="24"/>
                <w:highlight w:val="none"/>
              </w:rPr>
              <w:t>信息化主管部门）单位及职务：</w:t>
            </w:r>
          </w:p>
          <w:p>
            <w:pPr>
              <w:spacing w:line="340" w:lineRule="exact"/>
              <w:jc w:val="left"/>
              <w:rPr>
                <w:rFonts w:hint="eastAsia" w:ascii="仿宋_GB2312" w:hAnsi="仿宋_GB2312" w:eastAsia="仿宋_GB2312" w:cs="仿宋_GB2312"/>
                <w:sz w:val="24"/>
                <w:szCs w:val="24"/>
                <w:highlight w:val="none"/>
              </w:rPr>
            </w:pPr>
          </w:p>
          <w:p>
            <w:pPr>
              <w:spacing w:line="34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核查负责人联系电话：</w:t>
            </w:r>
          </w:p>
          <w:p>
            <w:pPr>
              <w:spacing w:line="340" w:lineRule="exact"/>
              <w:jc w:val="left"/>
              <w:rPr>
                <w:rFonts w:hint="eastAsia" w:ascii="仿宋_GB2312" w:hAnsi="仿宋_GB2312" w:eastAsia="仿宋_GB2312" w:cs="仿宋_GB2312"/>
                <w:sz w:val="24"/>
                <w:szCs w:val="24"/>
                <w:highlight w:val="none"/>
              </w:rPr>
            </w:pPr>
          </w:p>
          <w:p>
            <w:pPr>
              <w:spacing w:line="340" w:lineRule="exact"/>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核查日期：       年      月     日</w:t>
            </w:r>
          </w:p>
          <w:p>
            <w:pPr>
              <w:spacing w:line="340" w:lineRule="exact"/>
              <w:jc w:val="left"/>
              <w:rPr>
                <w:rFonts w:hint="eastAsia" w:ascii="仿宋_GB2312" w:hAnsi="仿宋_GB2312" w:eastAsia="仿宋_GB2312" w:cs="仿宋_GB2312"/>
                <w:sz w:val="24"/>
                <w:szCs w:val="24"/>
                <w:highlight w:val="none"/>
              </w:rPr>
            </w:pPr>
          </w:p>
        </w:tc>
      </w:tr>
    </w:tbl>
    <w:p>
      <w:pPr>
        <w:spacing w:line="340" w:lineRule="exact"/>
        <w:jc w:val="left"/>
        <w:rPr>
          <w:rFonts w:ascii="Times New Roman" w:hAnsi="Times New Roman" w:eastAsia="方正仿宋_GBK" w:cs="Times New Roman"/>
          <w:sz w:val="24"/>
          <w:szCs w:val="24"/>
          <w:highlight w:val="none"/>
        </w:rPr>
      </w:pPr>
      <w:r>
        <w:rPr>
          <w:rFonts w:hint="eastAsia" w:ascii="仿宋_GB2312" w:hAnsi="仿宋_GB2312" w:eastAsia="仿宋_GB2312" w:cs="仿宋_GB2312"/>
          <w:sz w:val="24"/>
          <w:szCs w:val="24"/>
          <w:highlight w:val="none"/>
        </w:rPr>
        <w:t>说明：所有核查人员须现场签字</w:t>
      </w:r>
      <w:r>
        <w:rPr>
          <w:rFonts w:hint="eastAsia" w:ascii="仿宋_GB2312" w:hAnsi="仿宋_GB2312" w:eastAsia="仿宋_GB2312" w:cs="仿宋_GB2312"/>
          <w:sz w:val="24"/>
          <w:szCs w:val="24"/>
          <w:highlight w:val="none"/>
          <w:lang w:eastAsia="zh-CN"/>
        </w:rPr>
        <w:t>。</w:t>
      </w:r>
    </w:p>
    <w:p>
      <w:pPr>
        <w:widowControl/>
        <w:kinsoku w:val="0"/>
        <w:wordWrap/>
        <w:autoSpaceDE w:val="0"/>
        <w:autoSpaceDN w:val="0"/>
        <w:adjustRightInd w:val="0"/>
        <w:snapToGrid w:val="0"/>
        <w:spacing w:line="560" w:lineRule="exact"/>
        <w:jc w:val="both"/>
        <w:textAlignment w:val="baseline"/>
      </w:pPr>
    </w:p>
    <w:p>
      <w:pPr>
        <w:widowControl w:val="0"/>
        <w:wordWrap/>
        <w:adjustRightInd/>
        <w:snapToGrid/>
        <w:spacing w:before="0" w:after="0" w:line="240" w:lineRule="auto"/>
        <w:ind w:left="0" w:leftChars="0" w:right="0" w:firstLine="0" w:firstLineChars="0"/>
        <w:jc w:val="left"/>
        <w:textAlignment w:val="auto"/>
        <w:outlineLvl w:val="9"/>
        <w:rPr>
          <w:rFonts w:hint="eastAsia" w:ascii="方正小标宋简体" w:hAnsi="方正小标宋简体" w:eastAsia="方正小标宋简体" w:cs="方正小标宋简体"/>
          <w:b w:val="0"/>
          <w:bCs w:val="0"/>
          <w:kern w:val="2"/>
          <w:sz w:val="44"/>
          <w:szCs w:val="44"/>
          <w:lang w:val="en-US" w:eastAsia="zh-CN" w:bidi="ar-SA"/>
        </w:rPr>
      </w:pPr>
      <w:r>
        <w:rPr>
          <w:rFonts w:ascii="Times New Roman" w:hAnsi="Times New Roman" w:eastAsia="仿宋_GB2312" w:cs="Times New Roman"/>
          <w:b/>
          <w:bCs/>
          <w:kern w:val="2"/>
          <w:sz w:val="24"/>
          <w:szCs w:val="24"/>
          <w:lang w:val="en-US" w:eastAsia="zh-CN" w:bidi="ar-SA"/>
        </w:rPr>
        <w:br w:type="page"/>
      </w:r>
      <w:r>
        <w:rPr>
          <w:rFonts w:hint="eastAsia" w:ascii="方正小标宋简体" w:hAnsi="方正小标宋简体" w:eastAsia="方正小标宋简体" w:cs="方正小标宋简体"/>
          <w:b w:val="0"/>
          <w:bCs w:val="0"/>
          <w:kern w:val="2"/>
          <w:sz w:val="44"/>
          <w:szCs w:val="44"/>
          <w:lang w:val="en-US" w:eastAsia="zh-CN" w:bidi="ar-SA"/>
        </w:rPr>
        <w:t>发票及银行付款凭证：</w:t>
      </w:r>
      <w:bookmarkStart w:id="53" w:name="_Toc1454"/>
    </w:p>
    <w:p>
      <w:pPr>
        <w:widowControl w:val="0"/>
        <w:wordWrap/>
        <w:adjustRightInd/>
        <w:snapToGrid/>
        <w:spacing w:before="0" w:after="0" w:line="600" w:lineRule="exact"/>
        <w:ind w:left="0" w:leftChars="0" w:right="0" w:firstLine="0" w:firstLineChars="0"/>
        <w:jc w:val="left"/>
        <w:textAlignment w:val="auto"/>
        <w:outlineLvl w:val="9"/>
        <w:rPr>
          <w:rFonts w:hint="eastAsia" w:ascii="Times New Roman" w:hAnsi="Times New Roman" w:eastAsia="方正小标宋简体" w:cs="方正小标宋简体"/>
          <w:kern w:val="2"/>
          <w:sz w:val="44"/>
          <w:szCs w:val="44"/>
          <w:lang w:val="en-US" w:eastAsia="zh-CN"/>
        </w:rPr>
      </w:pPr>
      <w:r>
        <w:rPr>
          <w:rFonts w:hint="eastAsia" w:ascii="方正小标宋简体" w:hAnsi="方正小标宋简体" w:eastAsia="方正小标宋简体" w:cs="方正小标宋简体"/>
          <w:b w:val="0"/>
          <w:bCs w:val="0"/>
          <w:kern w:val="2"/>
          <w:sz w:val="44"/>
          <w:szCs w:val="44"/>
          <w:lang w:val="en-US" w:eastAsia="zh-CN" w:bidi="ar-SA"/>
        </w:rPr>
        <w:br w:type="page"/>
      </w:r>
      <w:r>
        <w:rPr>
          <w:rFonts w:hint="eastAsia" w:ascii="Times New Roman" w:hAnsi="Times New Roman" w:eastAsia="方正小标宋简体" w:cs="方正小标宋简体"/>
          <w:kern w:val="2"/>
          <w:sz w:val="44"/>
          <w:szCs w:val="44"/>
          <w:lang w:val="en-US" w:eastAsia="zh-CN"/>
        </w:rPr>
        <w:t>第三方评测机构出具的完整企业数字化水平评测报告（改造后）</w:t>
      </w:r>
    </w:p>
    <w:p>
      <w:pPr>
        <w:widowControl w:val="0"/>
        <w:wordWrap/>
        <w:adjustRightInd/>
        <w:snapToGrid/>
        <w:spacing w:before="0" w:after="0" w:line="600" w:lineRule="exact"/>
        <w:ind w:left="0" w:leftChars="0" w:right="0" w:firstLine="0" w:firstLineChars="0"/>
        <w:jc w:val="center"/>
        <w:textAlignment w:val="auto"/>
        <w:outlineLvl w:val="9"/>
        <w:rPr>
          <w:rFonts w:hint="eastAsia" w:ascii="Times New Roman" w:hAnsi="Times New Roman" w:eastAsia="方正小标宋简体" w:cs="方正小标宋简体"/>
          <w:kern w:val="2"/>
          <w:sz w:val="44"/>
          <w:szCs w:val="44"/>
          <w:lang w:val="en-US" w:eastAsia="zh-CN"/>
        </w:rPr>
      </w:pPr>
      <w:r>
        <w:rPr>
          <w:rFonts w:hint="eastAsia" w:ascii="Times New Roman" w:hAnsi="Times New Roman" w:eastAsia="方正小标宋简体" w:cs="方正小标宋简体"/>
          <w:kern w:val="2"/>
          <w:sz w:val="44"/>
          <w:szCs w:val="44"/>
          <w:lang w:val="en-US" w:eastAsia="zh-CN"/>
        </w:rPr>
        <w:br w:type="page"/>
      </w:r>
      <w:r>
        <w:rPr>
          <w:rFonts w:hint="eastAsia" w:ascii="Times New Roman" w:hAnsi="Times New Roman" w:eastAsia="方正小标宋简体" w:cs="方正小标宋简体"/>
          <w:kern w:val="2"/>
          <w:sz w:val="44"/>
          <w:szCs w:val="44"/>
          <w:lang w:val="en-US" w:eastAsia="zh-CN"/>
        </w:rPr>
        <w:t>第三方评测机构出具的企业数字化改造</w:t>
      </w:r>
    </w:p>
    <w:p>
      <w:pPr>
        <w:widowControl w:val="0"/>
        <w:wordWrap/>
        <w:adjustRightInd/>
        <w:snapToGrid/>
        <w:spacing w:before="0" w:after="0" w:line="600" w:lineRule="exact"/>
        <w:ind w:left="0" w:leftChars="0" w:right="0" w:firstLine="0" w:firstLineChars="0"/>
        <w:jc w:val="center"/>
        <w:textAlignment w:val="auto"/>
        <w:outlineLvl w:val="9"/>
        <w:rPr>
          <w:rFonts w:hint="default" w:ascii="Times New Roman" w:hAnsi="Times New Roman" w:eastAsia="方正小标宋简体" w:cs="方正小标宋简体"/>
          <w:kern w:val="2"/>
          <w:sz w:val="32"/>
          <w:szCs w:val="32"/>
          <w:lang w:val="en-US" w:eastAsia="zh-CN"/>
        </w:rPr>
      </w:pPr>
      <w:r>
        <w:rPr>
          <w:rFonts w:hint="eastAsia" w:ascii="Times New Roman" w:hAnsi="Times New Roman" w:eastAsia="方正小标宋简体" w:cs="方正小标宋简体"/>
          <w:kern w:val="2"/>
          <w:sz w:val="44"/>
          <w:szCs w:val="44"/>
          <w:lang w:val="en-US" w:eastAsia="zh-CN"/>
        </w:rPr>
        <w:t>项目验收意见</w:t>
      </w:r>
    </w:p>
    <w:tbl>
      <w:tblPr>
        <w:tblW w:w="9063"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675"/>
        <w:gridCol w:w="2621"/>
        <w:gridCol w:w="2"/>
        <w:gridCol w:w="2148"/>
        <w:gridCol w:w="43"/>
        <w:gridCol w:w="2574"/>
      </w:tblGrid>
      <w:tr>
        <w:trPr>
          <w:trHeight w:val="544" w:hRule="atLeast"/>
          <w:jc w:val="center"/>
        </w:trPr>
        <w:tc>
          <w:tcPr>
            <w:tcW w:w="167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rPr>
              <w:t>项目单位名称</w:t>
            </w:r>
          </w:p>
        </w:tc>
        <w:tc>
          <w:tcPr>
            <w:tcW w:w="26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sz w:val="24"/>
                <w:szCs w:val="24"/>
              </w:rPr>
            </w:pPr>
          </w:p>
        </w:tc>
        <w:tc>
          <w:tcPr>
            <w:tcW w:w="2150"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sz w:val="24"/>
                <w:szCs w:val="24"/>
              </w:rPr>
            </w:pPr>
            <w:r>
              <w:rPr>
                <w:rFonts w:hint="eastAsia" w:ascii="黑体" w:hAnsi="黑体" w:eastAsia="黑体" w:cs="黑体"/>
                <w:color w:val="000000"/>
                <w:kern w:val="0"/>
                <w:sz w:val="24"/>
                <w:szCs w:val="24"/>
                <w:lang w:val="en-US" w:eastAsia="zh-CN"/>
              </w:rPr>
              <w:t>所属县（市、区）</w:t>
            </w:r>
          </w:p>
        </w:tc>
        <w:tc>
          <w:tcPr>
            <w:tcW w:w="2617"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sz w:val="24"/>
                <w:szCs w:val="24"/>
              </w:rPr>
            </w:pPr>
          </w:p>
        </w:tc>
      </w:tr>
      <w:tr>
        <w:trPr>
          <w:trHeight w:val="584" w:hRule="atLeast"/>
          <w:jc w:val="center"/>
        </w:trPr>
        <w:tc>
          <w:tcPr>
            <w:tcW w:w="167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项目名称</w:t>
            </w:r>
          </w:p>
        </w:tc>
        <w:tc>
          <w:tcPr>
            <w:tcW w:w="7388"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sz w:val="24"/>
                <w:szCs w:val="24"/>
              </w:rPr>
            </w:pPr>
            <w:r>
              <w:rPr>
                <w:rFonts w:hint="eastAsia" w:ascii="Times New Roman" w:hAnsi="Times New Roman" w:cs="Times New Roman"/>
                <w:color w:val="000000"/>
                <w:sz w:val="24"/>
                <w:szCs w:val="24"/>
                <w:lang w:val="en-US" w:eastAsia="zh-CN"/>
              </w:rPr>
              <w:t>吉林市</w:t>
            </w:r>
            <w:r>
              <w:rPr>
                <w:rFonts w:hint="default" w:ascii="Times New Roman" w:hAnsi="Times New Roman" w:eastAsia="CESI仿宋-GB2312" w:cs="Times New Roman"/>
                <w:color w:val="000000"/>
                <w:sz w:val="24"/>
                <w:szCs w:val="24"/>
                <w:lang w:val="en-US" w:eastAsia="zh-CN"/>
              </w:rPr>
              <w:t>中小企业数字化转型城市试点数字化改造项目</w:t>
            </w:r>
          </w:p>
        </w:tc>
      </w:tr>
      <w:tr>
        <w:trPr>
          <w:trHeight w:val="499" w:hRule="atLeast"/>
          <w:jc w:val="center"/>
        </w:trPr>
        <w:tc>
          <w:tcPr>
            <w:tcW w:w="167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eastAsia" w:ascii="黑体" w:hAnsi="黑体" w:eastAsia="黑体" w:cs="黑体"/>
                <w:color w:val="000000"/>
                <w:sz w:val="24"/>
                <w:szCs w:val="24"/>
              </w:rPr>
            </w:pPr>
            <w:r>
              <w:rPr>
                <w:rFonts w:hint="eastAsia" w:ascii="黑体" w:hAnsi="黑体" w:eastAsia="黑体" w:cs="黑体"/>
                <w:color w:val="000000"/>
                <w:kern w:val="0"/>
                <w:sz w:val="24"/>
                <w:szCs w:val="24"/>
                <w:lang w:val="en-US" w:eastAsia="zh-CN"/>
              </w:rPr>
              <w:t>项目负责人</w:t>
            </w:r>
          </w:p>
        </w:tc>
        <w:tc>
          <w:tcPr>
            <w:tcW w:w="2623"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sz w:val="24"/>
                <w:szCs w:val="24"/>
              </w:rPr>
            </w:pPr>
          </w:p>
        </w:tc>
        <w:tc>
          <w:tcPr>
            <w:tcW w:w="2191"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sz w:val="24"/>
                <w:szCs w:val="24"/>
                <w:lang w:val="en-US" w:eastAsia="zh-CN"/>
              </w:rPr>
            </w:pPr>
            <w:r>
              <w:rPr>
                <w:rFonts w:hint="eastAsia" w:ascii="Times New Roman" w:hAnsi="Times New Roman" w:eastAsia="CESI仿宋-GB2312" w:cs="Times New Roman"/>
                <w:color w:val="000000"/>
                <w:kern w:val="0"/>
                <w:sz w:val="24"/>
                <w:szCs w:val="24"/>
                <w:lang w:val="en-US" w:eastAsia="zh-CN"/>
              </w:rPr>
              <w:t>联系方式</w:t>
            </w:r>
          </w:p>
        </w:tc>
        <w:tc>
          <w:tcPr>
            <w:tcW w:w="257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sz w:val="32"/>
                <w:szCs w:val="32"/>
              </w:rPr>
            </w:pPr>
          </w:p>
        </w:tc>
      </w:tr>
      <w:tr>
        <w:trPr>
          <w:trHeight w:val="3646" w:hRule="atLeast"/>
          <w:jc w:val="center"/>
        </w:trPr>
        <w:tc>
          <w:tcPr>
            <w:tcW w:w="167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b w:val="0"/>
                <w:bCs w:val="0"/>
                <w:color w:val="000000"/>
                <w:kern w:val="0"/>
                <w:sz w:val="21"/>
                <w:szCs w:val="21"/>
              </w:rPr>
            </w:pPr>
            <w:r>
              <w:rPr>
                <w:rFonts w:hint="eastAsia" w:ascii="黑体" w:hAnsi="黑体" w:eastAsia="黑体" w:cs="黑体"/>
                <w:b w:val="0"/>
                <w:bCs w:val="0"/>
                <w:color w:val="000000"/>
                <w:kern w:val="0"/>
                <w:sz w:val="24"/>
                <w:szCs w:val="24"/>
                <w:lang w:val="en-US" w:eastAsia="zh-CN"/>
              </w:rPr>
              <w:t>第三方评测机构审核意见</w:t>
            </w:r>
          </w:p>
        </w:tc>
        <w:tc>
          <w:tcPr>
            <w:tcW w:w="7388"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eastAsia" w:ascii="Times New Roman" w:hAnsi="Times New Roman" w:eastAsia="CESI仿宋-GB2312" w:cs="Times New Roman"/>
                <w:color w:val="000000"/>
                <w:kern w:val="0"/>
                <w:sz w:val="21"/>
                <w:szCs w:val="21"/>
                <w:lang w:val="en-US" w:eastAsia="zh-CN"/>
              </w:rPr>
            </w:pPr>
            <w:r>
              <w:rPr>
                <w:rFonts w:hint="eastAsia" w:ascii="Times New Roman" w:hAnsi="Times New Roman" w:eastAsia="CESI仿宋-GB2312" w:cs="Times New Roman"/>
                <w:color w:val="000000"/>
                <w:kern w:val="0"/>
                <w:sz w:val="21"/>
                <w:szCs w:val="21"/>
                <w:lang w:val="en-US" w:eastAsia="zh-CN"/>
              </w:rPr>
              <w:t xml:space="preserve">   </w:t>
            </w:r>
          </w:p>
          <w:p>
            <w:pPr>
              <w:widowControl/>
              <w:suppressAutoHyphens/>
              <w:wordWrap/>
              <w:adjustRightInd/>
              <w:snapToGrid/>
              <w:spacing w:before="0" w:beforeAutospacing="0" w:after="0" w:afterAutospacing="0" w:line="400" w:lineRule="exact"/>
              <w:ind w:left="0" w:right="0" w:firstLine="0" w:firstLineChars="0"/>
              <w:jc w:val="center"/>
              <w:textAlignment w:val="auto"/>
              <w:rPr>
                <w:rFonts w:hint="eastAsia" w:ascii="Times New Roman" w:hAnsi="Times New Roman" w:eastAsia="CESI仿宋-GB2312" w:cs="Times New Roman"/>
                <w:color w:val="000000"/>
                <w:kern w:val="0"/>
                <w:sz w:val="21"/>
                <w:szCs w:val="21"/>
                <w:lang w:val="en-US" w:eastAsia="zh-CN"/>
              </w:rPr>
            </w:pPr>
            <w:r>
              <w:rPr>
                <w:rFonts w:hint="eastAsia" w:ascii="Times New Roman" w:hAnsi="Times New Roman" w:eastAsia="CESI仿宋-GB2312" w:cs="Times New Roman"/>
                <w:color w:val="000000"/>
                <w:kern w:val="0"/>
                <w:sz w:val="21"/>
                <w:szCs w:val="21"/>
                <w:lang w:val="en-US" w:eastAsia="zh-CN"/>
              </w:rPr>
              <w:t xml:space="preserve">  </w:t>
            </w:r>
          </w:p>
          <w:p>
            <w:pPr>
              <w:pStyle w:val="7"/>
              <w:widowControl/>
              <w:wordWrap/>
              <w:adjustRightInd/>
              <w:snapToGrid/>
              <w:spacing w:before="0" w:beforeAutospacing="0" w:after="0" w:afterAutospacing="0" w:line="400" w:lineRule="exact"/>
              <w:ind w:left="0" w:leftChars="0" w:right="0" w:firstLine="0" w:firstLineChars="0"/>
              <w:textAlignment w:val="auto"/>
              <w:rPr>
                <w:rFonts w:hint="eastAsia" w:ascii="Times New Roman" w:hAnsi="Times New Roman" w:eastAsia="CESI仿宋-GB2312" w:cs="Times New Roman"/>
                <w:color w:val="000000"/>
                <w:kern w:val="0"/>
                <w:sz w:val="21"/>
                <w:szCs w:val="21"/>
                <w:lang w:val="en-US" w:eastAsia="zh-CN"/>
              </w:rPr>
            </w:pPr>
          </w:p>
          <w:p>
            <w:pPr>
              <w:pStyle w:val="8"/>
              <w:widowControl/>
              <w:wordWrap/>
              <w:adjustRightInd/>
              <w:snapToGrid/>
              <w:spacing w:before="0" w:beforeAutospacing="0" w:after="0" w:afterAutospacing="0" w:line="400" w:lineRule="exact"/>
              <w:ind w:right="0" w:firstLine="0" w:firstLineChars="0"/>
              <w:textAlignment w:val="auto"/>
              <w:rPr>
                <w:rFonts w:hint="eastAsia" w:ascii="Times New Roman" w:hAnsi="Times New Roman" w:eastAsia="CESI仿宋-GB2312" w:cs="Times New Roman"/>
                <w:color w:val="000000"/>
                <w:kern w:val="0"/>
                <w:sz w:val="21"/>
                <w:szCs w:val="21"/>
                <w:lang w:val="en-US" w:eastAsia="zh-CN"/>
              </w:rPr>
            </w:pPr>
          </w:p>
          <w:p>
            <w:pPr>
              <w:widowControl/>
              <w:wordWrap/>
              <w:adjustRightInd/>
              <w:snapToGrid/>
              <w:spacing w:before="0" w:beforeAutospacing="0" w:after="0" w:afterAutospacing="0" w:line="400" w:lineRule="exact"/>
              <w:ind w:left="0" w:right="0" w:firstLine="0" w:firstLineChars="0"/>
              <w:textAlignment w:val="auto"/>
              <w:rPr>
                <w:rFonts w:hint="default" w:ascii="Times New Roman" w:hAnsi="Times New Roman" w:eastAsia="CESI仿宋-GB2312" w:cs="Times New Roman"/>
                <w:sz w:val="20"/>
                <w:szCs w:val="20"/>
                <w:lang w:val="en-US" w:eastAsia="zh-CN"/>
              </w:rPr>
            </w:pPr>
          </w:p>
          <w:p>
            <w:pPr>
              <w:keepNext/>
              <w:keepLines/>
              <w:spacing w:before="0" w:beforeAutospacing="0" w:after="0" w:afterAutospacing="0" w:line="560" w:lineRule="exact"/>
              <w:ind w:left="0" w:right="0" w:firstLine="0" w:firstLineChars="0"/>
              <w:jc w:val="center"/>
              <w:outlineLvl w:val="0"/>
              <w:rPr>
                <w:rFonts w:hint="default" w:ascii="Times New Roman" w:hAnsi="Times New Roman" w:eastAsia="CESI仿宋-GB2312" w:cs="Times New Roman"/>
                <w:color w:val="000000"/>
                <w:kern w:val="0"/>
                <w:sz w:val="21"/>
                <w:szCs w:val="21"/>
              </w:rPr>
            </w:pPr>
            <w:r>
              <w:rPr>
                <w:rFonts w:hint="eastAsia" w:ascii="Times New Roman" w:hAnsi="Times New Roman" w:cs="CESI仿宋-GB2312"/>
                <w:i/>
                <w:iCs/>
                <w:color w:val="C00000"/>
                <w:sz w:val="24"/>
                <w:szCs w:val="24"/>
                <w:lang w:val="en-US" w:eastAsia="zh-CN"/>
              </w:rPr>
              <w:t>（</w:t>
            </w:r>
            <w:r>
              <w:rPr>
                <w:rFonts w:hint="eastAsia" w:ascii="Times New Roman" w:hAnsi="Times New Roman" w:eastAsia="CESI仿宋-GB2312" w:cs="CESI仿宋-GB2312"/>
                <w:i/>
                <w:iCs/>
                <w:color w:val="C00000"/>
                <w:sz w:val="24"/>
                <w:szCs w:val="24"/>
                <w:lang w:val="en-US" w:eastAsia="zh-CN"/>
              </w:rPr>
              <w:t>试点企业无需填写</w:t>
            </w:r>
            <w:r>
              <w:rPr>
                <w:rFonts w:hint="eastAsia" w:ascii="Times New Roman" w:hAnsi="Times New Roman" w:cs="CESI仿宋-GB2312"/>
                <w:i/>
                <w:iCs/>
                <w:color w:val="C00000"/>
                <w:sz w:val="24"/>
                <w:szCs w:val="24"/>
                <w:lang w:val="en-US" w:eastAsia="zh-CN"/>
              </w:rPr>
              <w:t>，待正式提交申报书材料时删除此行）</w:t>
            </w:r>
          </w:p>
          <w:p>
            <w:pPr>
              <w:pStyle w:val="12"/>
              <w:spacing w:before="0" w:beforeAutospacing="0" w:after="0" w:afterAutospacing="0"/>
              <w:ind w:left="0" w:leftChars="0" w:right="0" w:firstLine="0" w:firstLineChars="0"/>
              <w:rPr>
                <w:rFonts w:hint="default" w:ascii="Times New Roman" w:hAnsi="Times New Roman" w:cs="Times New Roman"/>
                <w:sz w:val="20"/>
                <w:szCs w:val="20"/>
              </w:rPr>
            </w:pPr>
          </w:p>
          <w:p>
            <w:pPr>
              <w:pStyle w:val="15"/>
              <w:spacing w:before="0" w:beforeAutospacing="0" w:afterAutospacing="0"/>
              <w:ind w:right="0"/>
              <w:rPr>
                <w:rFonts w:hint="default" w:ascii="Times New Roman" w:hAnsi="Times New Roman" w:cs="Times New Roman"/>
                <w:sz w:val="20"/>
                <w:szCs w:val="20"/>
              </w:rPr>
            </w:pPr>
          </w:p>
          <w:p>
            <w:pPr>
              <w:widowControl/>
              <w:suppressAutoHyphens/>
              <w:wordWrap/>
              <w:adjustRightInd/>
              <w:snapToGrid/>
              <w:spacing w:before="0" w:beforeAutospacing="0" w:after="0" w:afterAutospacing="0" w:line="400" w:lineRule="exact"/>
              <w:ind w:left="0" w:right="0" w:firstLine="0" w:firstLineChars="0"/>
              <w:jc w:val="both"/>
              <w:textAlignment w:val="auto"/>
              <w:rPr>
                <w:rFonts w:hint="eastAsia" w:ascii="Times New Roman" w:hAnsi="Times New Roman" w:eastAsia="CESI仿宋-GB2312" w:cs="Times New Roman"/>
                <w:color w:val="000000"/>
                <w:kern w:val="0"/>
                <w:sz w:val="24"/>
                <w:szCs w:val="24"/>
                <w:lang w:val="en-US" w:eastAsia="zh-CN"/>
              </w:rPr>
            </w:pPr>
          </w:p>
          <w:p>
            <w:pPr>
              <w:widowControl/>
              <w:suppressAutoHyphens/>
              <w:wordWrap/>
              <w:adjustRightInd/>
              <w:snapToGrid/>
              <w:spacing w:before="0" w:beforeAutospacing="0" w:after="0" w:afterAutospacing="0" w:line="400" w:lineRule="exact"/>
              <w:ind w:left="0" w:right="0" w:firstLine="480" w:firstLineChars="200"/>
              <w:jc w:val="both"/>
              <w:textAlignment w:val="auto"/>
              <w:rPr>
                <w:rFonts w:hint="default" w:ascii="Times New Roman" w:hAnsi="Times New Roman" w:eastAsia="CESI仿宋-GB2312" w:cs="Times New Roman"/>
                <w:color w:val="000000"/>
                <w:kern w:val="0"/>
                <w:sz w:val="24"/>
                <w:szCs w:val="24"/>
                <w:lang w:val="en-US"/>
              </w:rPr>
            </w:pPr>
            <w:r>
              <w:rPr>
                <w:rFonts w:hint="default" w:ascii="Times New Roman" w:hAnsi="Times New Roman" w:eastAsia="CESI仿宋-GB2312" w:cs="Times New Roman"/>
                <w:color w:val="000000"/>
                <w:kern w:val="0"/>
                <w:sz w:val="24"/>
                <w:szCs w:val="24"/>
              </w:rPr>
              <w:t xml:space="preserve">负责人签字：                  </w:t>
            </w:r>
            <w:r>
              <w:rPr>
                <w:rFonts w:hint="eastAsia" w:ascii="Times New Roman" w:hAnsi="Times New Roman" w:eastAsia="CESI仿宋-GB2312" w:cs="Times New Roman"/>
                <w:color w:val="000000"/>
                <w:kern w:val="0"/>
                <w:sz w:val="24"/>
                <w:szCs w:val="24"/>
                <w:lang w:val="en-US" w:eastAsia="zh-CN"/>
              </w:rPr>
              <w:t>单位公章</w:t>
            </w:r>
          </w:p>
          <w:p>
            <w:pPr>
              <w:widowControl/>
              <w:suppressAutoHyphens/>
              <w:wordWrap/>
              <w:adjustRightInd/>
              <w:snapToGrid/>
              <w:spacing w:before="0" w:beforeAutospacing="0" w:after="0" w:afterAutospacing="0" w:line="400" w:lineRule="exact"/>
              <w:ind w:left="0" w:right="0" w:firstLine="0" w:firstLineChars="0"/>
              <w:jc w:val="both"/>
              <w:textAlignment w:val="auto"/>
              <w:rPr>
                <w:rFonts w:hint="default" w:ascii="Times New Roman" w:hAnsi="Times New Roman" w:eastAsia="CESI仿宋-GB2312" w:cs="Times New Roman"/>
                <w:color w:val="000000"/>
                <w:kern w:val="0"/>
                <w:sz w:val="24"/>
                <w:szCs w:val="24"/>
                <w:lang w:val="en-US" w:eastAsia="zh-CN"/>
              </w:rPr>
            </w:pPr>
            <w:r>
              <w:rPr>
                <w:rFonts w:hint="eastAsia" w:ascii="Times New Roman" w:hAnsi="Times New Roman" w:eastAsia="CESI仿宋-GB2312" w:cs="Times New Roman"/>
                <w:color w:val="000000"/>
                <w:kern w:val="0"/>
                <w:sz w:val="24"/>
                <w:szCs w:val="24"/>
                <w:lang w:val="en-US" w:eastAsia="zh-CN"/>
              </w:rPr>
              <w:t xml:space="preserve">   </w:t>
            </w:r>
            <w:r>
              <w:rPr>
                <w:rFonts w:hint="eastAsia" w:ascii="Times New Roman" w:hAnsi="Times New Roman" w:cs="Times New Roman"/>
                <w:color w:val="000000"/>
                <w:kern w:val="0"/>
                <w:sz w:val="24"/>
                <w:szCs w:val="24"/>
                <w:lang w:val="en-US" w:eastAsia="zh-CN"/>
              </w:rPr>
              <w:t xml:space="preserve"> </w:t>
            </w:r>
            <w:r>
              <w:rPr>
                <w:rFonts w:hint="eastAsia" w:ascii="Times New Roman" w:hAnsi="Times New Roman" w:eastAsia="CESI仿宋-GB2312" w:cs="Times New Roman"/>
                <w:color w:val="000000"/>
                <w:kern w:val="0"/>
                <w:sz w:val="24"/>
                <w:szCs w:val="24"/>
                <w:lang w:val="en-US" w:eastAsia="zh-CN"/>
              </w:rPr>
              <w:t>组员签字：</w:t>
            </w:r>
          </w:p>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kern w:val="0"/>
                <w:sz w:val="24"/>
                <w:szCs w:val="24"/>
              </w:rPr>
            </w:pPr>
          </w:p>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kern w:val="0"/>
                <w:sz w:val="21"/>
                <w:szCs w:val="21"/>
              </w:rPr>
            </w:pPr>
            <w:r>
              <w:rPr>
                <w:rFonts w:hint="eastAsia" w:ascii="Times New Roman" w:hAnsi="Times New Roman" w:eastAsia="CESI仿宋-GB2312" w:cs="Times New Roman"/>
                <w:color w:val="000000"/>
                <w:kern w:val="0"/>
                <w:sz w:val="24"/>
                <w:szCs w:val="24"/>
                <w:lang w:val="en-US" w:eastAsia="zh-CN"/>
              </w:rPr>
              <w:t xml:space="preserve">                                  </w:t>
            </w:r>
            <w:r>
              <w:rPr>
                <w:rFonts w:hint="default" w:ascii="Times New Roman" w:hAnsi="Times New Roman" w:eastAsia="CESI仿宋-GB2312" w:cs="Times New Roman"/>
                <w:color w:val="000000"/>
                <w:kern w:val="0"/>
                <w:sz w:val="24"/>
                <w:szCs w:val="24"/>
              </w:rPr>
              <w:t>年     月     日</w:t>
            </w:r>
          </w:p>
        </w:tc>
      </w:tr>
      <w:tr>
        <w:trPr>
          <w:trHeight w:val="499" w:hRule="atLeast"/>
          <w:jc w:val="center"/>
        </w:trPr>
        <w:tc>
          <w:tcPr>
            <w:tcW w:w="167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b w:val="0"/>
                <w:bCs w:val="0"/>
                <w:color w:val="000000"/>
                <w:kern w:val="0"/>
                <w:sz w:val="24"/>
                <w:szCs w:val="24"/>
                <w:lang w:val="en-US" w:eastAsia="zh-CN"/>
              </w:rPr>
            </w:pPr>
            <w:r>
              <w:rPr>
                <w:rFonts w:hint="eastAsia" w:ascii="黑体" w:hAnsi="黑体" w:eastAsia="黑体" w:cs="黑体"/>
                <w:b w:val="0"/>
                <w:bCs w:val="0"/>
                <w:color w:val="000000"/>
                <w:kern w:val="0"/>
                <w:sz w:val="24"/>
                <w:szCs w:val="24"/>
                <w:lang w:val="en-US" w:eastAsia="zh-CN"/>
              </w:rPr>
              <w:t>所属县（市）区工信主管部门</w:t>
            </w:r>
          </w:p>
        </w:tc>
        <w:tc>
          <w:tcPr>
            <w:tcW w:w="7388"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kern w:val="0"/>
                <w:sz w:val="24"/>
                <w:szCs w:val="24"/>
              </w:rPr>
            </w:pPr>
            <w:r>
              <w:rPr>
                <w:rFonts w:hint="default" w:ascii="Times New Roman" w:hAnsi="Times New Roman" w:eastAsia="CESI仿宋-GB2312" w:cs="Times New Roman"/>
                <w:color w:val="000000"/>
                <w:kern w:val="0"/>
                <w:sz w:val="24"/>
                <w:szCs w:val="24"/>
              </w:rPr>
              <w:t xml:space="preserve"> </w:t>
            </w:r>
          </w:p>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kern w:val="0"/>
                <w:sz w:val="24"/>
                <w:szCs w:val="24"/>
              </w:rPr>
            </w:pPr>
          </w:p>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kern w:val="0"/>
                <w:sz w:val="24"/>
                <w:szCs w:val="24"/>
              </w:rPr>
            </w:pPr>
          </w:p>
          <w:p>
            <w:pPr>
              <w:pStyle w:val="12"/>
              <w:widowControl/>
              <w:wordWrap/>
              <w:adjustRightInd/>
              <w:snapToGrid/>
              <w:spacing w:before="0" w:beforeAutospacing="0" w:after="0" w:afterAutospacing="0" w:line="400" w:lineRule="exact"/>
              <w:ind w:left="0" w:right="0" w:firstLine="0" w:firstLineChars="0"/>
              <w:textAlignment w:val="auto"/>
              <w:rPr>
                <w:rFonts w:hint="default" w:ascii="Times New Roman" w:hAnsi="Times New Roman" w:eastAsia="CESI仿宋-GB2312" w:cs="Times New Roman"/>
                <w:sz w:val="20"/>
                <w:szCs w:val="20"/>
              </w:rPr>
            </w:pPr>
          </w:p>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kern w:val="0"/>
                <w:sz w:val="24"/>
                <w:szCs w:val="24"/>
              </w:rPr>
            </w:pPr>
          </w:p>
          <w:p>
            <w:pPr>
              <w:pStyle w:val="15"/>
              <w:spacing w:before="0" w:beforeAutospacing="0" w:afterAutospacing="0"/>
              <w:ind w:right="0"/>
              <w:rPr>
                <w:rFonts w:hint="default" w:ascii="Times New Roman" w:hAnsi="Times New Roman" w:cs="Times New Roman"/>
                <w:sz w:val="20"/>
                <w:szCs w:val="20"/>
              </w:rPr>
            </w:pPr>
          </w:p>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kern w:val="0"/>
                <w:sz w:val="24"/>
                <w:szCs w:val="24"/>
                <w:lang w:val="en-US"/>
              </w:rPr>
            </w:pPr>
            <w:r>
              <w:rPr>
                <w:rFonts w:hint="eastAsia" w:ascii="Times New Roman" w:hAnsi="Times New Roman" w:eastAsia="CESI仿宋-GB2312" w:cs="Times New Roman"/>
                <w:color w:val="000000"/>
                <w:kern w:val="0"/>
                <w:sz w:val="24"/>
                <w:szCs w:val="24"/>
                <w:lang w:val="en-US" w:eastAsia="zh-CN"/>
              </w:rPr>
              <w:t xml:space="preserve">                  </w:t>
            </w:r>
            <w:r>
              <w:rPr>
                <w:rFonts w:hint="eastAsia" w:ascii="Times New Roman" w:hAnsi="Times New Roman" w:cs="Times New Roman"/>
                <w:color w:val="000000"/>
                <w:kern w:val="0"/>
                <w:sz w:val="24"/>
                <w:szCs w:val="24"/>
                <w:lang w:val="en-US" w:eastAsia="zh-CN"/>
              </w:rPr>
              <w:t>单</w:t>
            </w:r>
            <w:r>
              <w:rPr>
                <w:rFonts w:hint="eastAsia" w:ascii="Times New Roman" w:hAnsi="Times New Roman" w:eastAsia="CESI仿宋-GB2312" w:cs="Times New Roman"/>
                <w:color w:val="000000"/>
                <w:kern w:val="0"/>
                <w:sz w:val="24"/>
                <w:szCs w:val="24"/>
                <w:lang w:val="en-US" w:eastAsia="zh-CN"/>
              </w:rPr>
              <w:t>位公章</w:t>
            </w:r>
          </w:p>
          <w:p>
            <w:pPr>
              <w:widowControl/>
              <w:suppressAutoHyphens/>
              <w:wordWrap/>
              <w:adjustRightInd/>
              <w:snapToGrid/>
              <w:spacing w:before="0" w:beforeAutospacing="0" w:after="0" w:afterAutospacing="0" w:line="400" w:lineRule="exact"/>
              <w:ind w:left="0" w:right="0" w:firstLine="0" w:firstLineChars="0"/>
              <w:jc w:val="both"/>
              <w:textAlignment w:val="auto"/>
              <w:rPr>
                <w:rFonts w:hint="default" w:ascii="Times New Roman" w:hAnsi="Times New Roman" w:eastAsia="CESI仿宋-GB2312" w:cs="Times New Roman"/>
                <w:color w:val="000000"/>
                <w:kern w:val="0"/>
                <w:sz w:val="24"/>
                <w:szCs w:val="24"/>
                <w:lang w:val="en-US" w:eastAsia="zh-CN"/>
              </w:rPr>
            </w:pPr>
            <w:r>
              <w:rPr>
                <w:rFonts w:hint="eastAsia" w:ascii="Times New Roman" w:hAnsi="Times New Roman" w:eastAsia="CESI仿宋-GB2312" w:cs="Times New Roman"/>
                <w:color w:val="000000"/>
                <w:kern w:val="0"/>
                <w:sz w:val="24"/>
                <w:szCs w:val="24"/>
                <w:lang w:val="en-US" w:eastAsia="zh-CN"/>
              </w:rPr>
              <w:t xml:space="preserve">           </w:t>
            </w:r>
          </w:p>
          <w:p>
            <w:pPr>
              <w:widowControl/>
              <w:suppressAutoHyphens/>
              <w:wordWrap/>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CESI仿宋-GB2312" w:cs="Times New Roman"/>
                <w:color w:val="000000"/>
                <w:kern w:val="0"/>
                <w:sz w:val="24"/>
                <w:szCs w:val="24"/>
              </w:rPr>
            </w:pPr>
          </w:p>
          <w:p>
            <w:pPr>
              <w:widowControl/>
              <w:suppressAutoHyphens/>
              <w:wordWrap/>
              <w:adjustRightInd/>
              <w:snapToGrid/>
              <w:spacing w:before="0" w:beforeAutospacing="0" w:after="0" w:afterAutospacing="0" w:line="400" w:lineRule="exact"/>
              <w:ind w:left="0" w:right="0" w:firstLine="0" w:firstLineChars="0"/>
              <w:jc w:val="center"/>
              <w:textAlignment w:val="auto"/>
              <w:rPr>
                <w:rFonts w:hint="eastAsia" w:ascii="Times New Roman" w:hAnsi="Times New Roman" w:eastAsia="CESI仿宋-GB2312" w:cs="Times New Roman"/>
                <w:color w:val="000000"/>
                <w:kern w:val="0"/>
                <w:sz w:val="24"/>
                <w:szCs w:val="24"/>
                <w:lang w:val="en-US" w:eastAsia="zh-CN"/>
              </w:rPr>
            </w:pPr>
            <w:r>
              <w:rPr>
                <w:rFonts w:hint="eastAsia" w:ascii="Times New Roman" w:hAnsi="Times New Roman" w:eastAsia="CESI仿宋-GB2312" w:cs="Times New Roman"/>
                <w:color w:val="000000"/>
                <w:kern w:val="0"/>
                <w:sz w:val="24"/>
                <w:szCs w:val="24"/>
                <w:lang w:val="en-US" w:eastAsia="zh-CN"/>
              </w:rPr>
              <w:t xml:space="preserve">                                  </w:t>
            </w:r>
            <w:r>
              <w:rPr>
                <w:rFonts w:hint="default" w:ascii="Times New Roman" w:hAnsi="Times New Roman" w:eastAsia="CESI仿宋-GB2312" w:cs="Times New Roman"/>
                <w:color w:val="000000"/>
                <w:kern w:val="0"/>
                <w:sz w:val="24"/>
                <w:szCs w:val="24"/>
              </w:rPr>
              <w:t>年     月     日</w:t>
            </w:r>
          </w:p>
        </w:tc>
      </w:tr>
    </w:tbl>
    <w:p>
      <w:pPr>
        <w:ind w:left="0" w:leftChars="0" w:firstLine="0" w:firstLineChars="0"/>
        <w:rPr>
          <w:rFonts w:hint="default" w:ascii="Times New Roman" w:hAnsi="Times New Roman" w:eastAsia="黑体" w:cs="Times New Roman"/>
          <w:b w:val="0"/>
          <w:bCs/>
          <w:kern w:val="2"/>
          <w:sz w:val="44"/>
          <w:szCs w:val="44"/>
          <w:lang w:val="en-US" w:eastAsia="zh-CN" w:bidi="ar-SA"/>
        </w:rPr>
      </w:pPr>
      <w:r>
        <w:rPr>
          <w:rFonts w:hint="eastAsia"/>
          <w:lang w:val="en-US" w:eastAsia="zh-CN"/>
        </w:rPr>
        <w:br w:type="page"/>
      </w:r>
      <w:r>
        <w:rPr>
          <w:rFonts w:hint="eastAsia" w:ascii="方正小标宋简体" w:hAnsi="方正小标宋简体" w:eastAsia="方正小标宋简体" w:cs="方正小标宋简体"/>
          <w:sz w:val="44"/>
          <w:szCs w:val="44"/>
          <w:lang w:val="en-US" w:eastAsia="zh-CN"/>
        </w:rPr>
        <w:t>第三方审计机构</w:t>
      </w:r>
      <w:r>
        <w:rPr>
          <w:rFonts w:hint="eastAsia" w:ascii="方正小标宋简体" w:hAnsi="方正小标宋简体" w:eastAsia="方正小标宋简体" w:cs="方正小标宋简体"/>
          <w:kern w:val="2"/>
          <w:sz w:val="44"/>
          <w:szCs w:val="44"/>
          <w:lang w:val="en-US" w:eastAsia="zh-CN"/>
        </w:rPr>
        <w:t>出具的项目审计报告</w:t>
      </w:r>
    </w:p>
    <w:p>
      <w:pPr>
        <w:keepNext/>
        <w:keepLines/>
        <w:spacing w:line="560" w:lineRule="exact"/>
        <w:ind w:firstLine="0" w:firstLineChars="0"/>
        <w:jc w:val="center"/>
        <w:outlineLvl w:val="0"/>
        <w:rPr>
          <w:rFonts w:hint="default" w:ascii="Times New Roman" w:hAnsi="Times New Roman" w:eastAsia="方正小标宋简体" w:cs="方正小标宋简体"/>
          <w:kern w:val="2"/>
          <w:sz w:val="32"/>
          <w:szCs w:val="32"/>
          <w:lang w:val="en-US" w:eastAsia="zh-CN"/>
        </w:rPr>
        <w:sectPr>
          <w:pgSz w:w="11906" w:h="16838"/>
          <w:pgMar w:top="1440" w:right="1800" w:bottom="1440" w:left="1800" w:header="851" w:footer="992" w:gutter="0"/>
          <w:pgNumType w:fmt="numberInDash"/>
          <w:cols w:space="720" w:num="1"/>
          <w:docGrid w:type="lines" w:linePitch="312"/>
        </w:sectPr>
      </w:pPr>
    </w:p>
    <w:bookmarkEnd w:id="53"/>
    <w:p>
      <w:pPr>
        <w:ind w:left="0" w:leftChars="0" w:firstLine="0" w:firstLineChars="0"/>
        <w:rPr>
          <w:rFonts w:hint="eastAsia" w:ascii="方正小标宋简体" w:hAnsi="方正小标宋简体" w:eastAsia="方正小标宋简体" w:cs="方正小标宋简体"/>
          <w:sz w:val="44"/>
          <w:szCs w:val="44"/>
          <w:lang w:val="en-US" w:eastAsia="zh-CN"/>
        </w:rPr>
      </w:pPr>
      <w:bookmarkStart w:id="54" w:name="OLE_LINK7"/>
      <w:bookmarkStart w:id="55" w:name="_Toc27721"/>
      <w:bookmarkStart w:id="56" w:name="_Toc23421"/>
      <w:bookmarkStart w:id="57" w:name="_Toc7872"/>
      <w:r>
        <w:rPr>
          <w:rFonts w:hint="eastAsia" w:ascii="方正小标宋简体" w:hAnsi="方正小标宋简体" w:eastAsia="方正小标宋简体" w:cs="方正小标宋简体"/>
          <w:sz w:val="44"/>
          <w:szCs w:val="44"/>
          <w:lang w:val="en-US" w:eastAsia="zh-CN"/>
        </w:rPr>
        <w:t>企业营业执照复印件及上个月社保缴纳记录（社保系统打印）</w:t>
      </w:r>
    </w:p>
    <w:p>
      <w:pPr>
        <w:pStyle w:val="29"/>
        <w:tabs>
          <w:tab w:val="right" w:leader="dot" w:pos="8845"/>
        </w:tabs>
        <w:wordWrap/>
        <w:adjustRightInd/>
        <w:snapToGrid/>
        <w:spacing w:line="360" w:lineRule="auto"/>
        <w:textAlignment w:val="auto"/>
        <w:rPr>
          <w:rFonts w:hint="eastAsia" w:eastAsia="方正小标宋简体" w:cs="Times New Roman"/>
          <w:kern w:val="2"/>
          <w:sz w:val="44"/>
          <w:szCs w:val="44"/>
          <w:lang w:val="en-US" w:eastAsia="zh-CN"/>
        </w:rPr>
      </w:pPr>
      <w:r>
        <w:rPr>
          <w:rFonts w:hint="eastAsia" w:ascii="方正小标宋简体" w:hAnsi="方正小标宋简体" w:eastAsia="方正小标宋简体" w:cs="方正小标宋简体"/>
          <w:sz w:val="44"/>
          <w:szCs w:val="44"/>
          <w:lang w:val="en-US" w:eastAsia="zh-CN"/>
        </w:rPr>
        <w:br w:type="page"/>
      </w:r>
      <w:r>
        <w:rPr>
          <w:rFonts w:hint="eastAsia" w:eastAsia="方正小标宋简体" w:cs="Times New Roman"/>
          <w:kern w:val="2"/>
          <w:sz w:val="44"/>
          <w:szCs w:val="44"/>
          <w:lang w:val="en-US" w:eastAsia="zh-CN"/>
        </w:rPr>
        <w:t>企业“信用中国”查询结果网页截图</w:t>
      </w:r>
    </w:p>
    <w:p>
      <w:pPr>
        <w:pStyle w:val="29"/>
        <w:tabs>
          <w:tab w:val="right" w:leader="dot" w:pos="8845"/>
        </w:tabs>
        <w:wordWrap/>
        <w:adjustRightInd/>
        <w:snapToGrid/>
        <w:spacing w:line="360" w:lineRule="auto"/>
        <w:textAlignment w:val="auto"/>
        <w:rPr>
          <w:rFonts w:hint="eastAsia" w:eastAsia="方正小标宋简体" w:cs="Times New Roman"/>
          <w:kern w:val="2"/>
          <w:sz w:val="44"/>
          <w:szCs w:val="44"/>
          <w:lang w:val="en-US" w:eastAsia="zh-CN"/>
        </w:rPr>
      </w:pPr>
      <w:r>
        <w:rPr>
          <w:rFonts w:hint="eastAsia" w:eastAsia="方正小标宋简体" w:cs="Times New Roman"/>
          <w:kern w:val="2"/>
          <w:sz w:val="44"/>
          <w:szCs w:val="44"/>
          <w:lang w:val="en-US" w:eastAsia="zh-CN"/>
        </w:rPr>
        <w:br w:type="page"/>
      </w:r>
      <w:r>
        <w:rPr>
          <w:rFonts w:hint="eastAsia" w:eastAsia="方正小标宋简体" w:cs="Times New Roman"/>
          <w:kern w:val="2"/>
          <w:sz w:val="44"/>
          <w:szCs w:val="44"/>
          <w:lang w:val="en-US" w:eastAsia="zh-CN"/>
        </w:rPr>
        <w:t>上年度财务审计报告或财务报表（含资产负债表、利润表和现金流量表）复印件</w:t>
      </w:r>
    </w:p>
    <w:p>
      <w:pPr>
        <w:pStyle w:val="29"/>
        <w:tabs>
          <w:tab w:val="right" w:leader="dot" w:pos="8845"/>
        </w:tabs>
        <w:wordWrap/>
        <w:adjustRightInd/>
        <w:snapToGrid/>
        <w:spacing w:line="360" w:lineRule="auto"/>
        <w:textAlignment w:val="auto"/>
        <w:rPr>
          <w:rFonts w:hint="eastAsia" w:eastAsia="方正小标宋简体" w:cs="Times New Roman"/>
          <w:kern w:val="2"/>
          <w:sz w:val="44"/>
          <w:szCs w:val="44"/>
          <w:lang w:val="en-US" w:eastAsia="zh-CN"/>
        </w:rPr>
      </w:pPr>
      <w:r>
        <w:rPr>
          <w:rFonts w:hint="eastAsia" w:eastAsia="方正小标宋简体" w:cs="Times New Roman"/>
          <w:kern w:val="2"/>
          <w:sz w:val="44"/>
          <w:szCs w:val="44"/>
          <w:lang w:val="en-US" w:eastAsia="zh-CN"/>
        </w:rPr>
        <w:br w:type="page"/>
      </w:r>
      <w:r>
        <w:rPr>
          <w:rFonts w:hint="eastAsia" w:eastAsia="方正小标宋简体" w:cs="Times New Roman"/>
          <w:kern w:val="2"/>
          <w:sz w:val="44"/>
          <w:szCs w:val="44"/>
          <w:lang w:val="en-US" w:eastAsia="zh-CN"/>
        </w:rPr>
        <w:t>上年度增值税纳税申报表</w:t>
      </w:r>
    </w:p>
    <w:p>
      <w:pPr>
        <w:pStyle w:val="29"/>
        <w:tabs>
          <w:tab w:val="right" w:leader="dot" w:pos="8845"/>
        </w:tabs>
        <w:wordWrap/>
        <w:adjustRightInd/>
        <w:snapToGrid/>
        <w:spacing w:line="360" w:lineRule="auto"/>
        <w:textAlignment w:val="auto"/>
        <w:rPr>
          <w:rFonts w:hint="eastAsia" w:eastAsia="方正小标宋简体" w:cs="Times New Roman"/>
          <w:kern w:val="2"/>
          <w:sz w:val="44"/>
          <w:szCs w:val="44"/>
          <w:lang w:val="en-US" w:eastAsia="zh-CN"/>
        </w:rPr>
      </w:pPr>
      <w:r>
        <w:rPr>
          <w:rFonts w:hint="eastAsia" w:eastAsia="方正小标宋简体" w:cs="Times New Roman"/>
          <w:kern w:val="2"/>
          <w:sz w:val="44"/>
          <w:szCs w:val="44"/>
          <w:lang w:val="en-US" w:eastAsia="zh-CN"/>
        </w:rPr>
        <w:br w:type="page"/>
      </w:r>
      <w:r>
        <w:rPr>
          <w:rFonts w:hint="eastAsia" w:eastAsia="方正小标宋简体" w:cs="Times New Roman"/>
          <w:kern w:val="2"/>
          <w:sz w:val="44"/>
          <w:szCs w:val="44"/>
          <w:lang w:val="en-US" w:eastAsia="zh-CN"/>
        </w:rPr>
        <w:t>关于项目实施情况的其他材料</w:t>
      </w:r>
    </w:p>
    <w:p>
      <w:pPr>
        <w:pStyle w:val="29"/>
        <w:tabs>
          <w:tab w:val="right" w:leader="dot" w:pos="8845"/>
        </w:tabs>
        <w:wordWrap/>
        <w:adjustRightInd/>
        <w:snapToGrid/>
        <w:spacing w:line="360" w:lineRule="auto"/>
        <w:textAlignment w:val="auto"/>
        <w:rPr>
          <w:rFonts w:hint="eastAsia" w:eastAsia="方正小标宋简体" w:cs="Times New Roman"/>
          <w:kern w:val="2"/>
          <w:sz w:val="44"/>
          <w:szCs w:val="44"/>
          <w:lang w:val="en-US" w:eastAsia="zh-CN"/>
        </w:rPr>
      </w:pPr>
    </w:p>
    <w:p>
      <w:pPr>
        <w:pStyle w:val="29"/>
        <w:tabs>
          <w:tab w:val="right" w:leader="dot" w:pos="8845"/>
        </w:tabs>
        <w:wordWrap/>
        <w:adjustRightInd/>
        <w:snapToGrid/>
        <w:spacing w:line="360" w:lineRule="auto"/>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如企业内部通过对数字化改造项目验收的会议纪要、决定等</w:t>
      </w:r>
    </w:p>
    <w:p>
      <w:pPr>
        <w:pStyle w:val="29"/>
        <w:tabs>
          <w:tab w:val="right" w:leader="dot" w:pos="8845"/>
        </w:tabs>
        <w:wordWrap/>
        <w:adjustRightInd/>
        <w:snapToGrid/>
        <w:spacing w:line="360" w:lineRule="auto"/>
        <w:jc w:val="center"/>
        <w:textAlignment w:val="auto"/>
        <w:rPr>
          <w:rFonts w:hint="default" w:ascii="Times New Roman" w:hAnsi="Times New Roman" w:eastAsia="方正小标宋简体" w:cs="Nimbus Roman"/>
          <w:sz w:val="32"/>
          <w:szCs w:val="32"/>
          <w:lang w:val="en-US" w:eastAsia="zh-CN"/>
        </w:rPr>
      </w:pPr>
      <w:r>
        <w:rPr>
          <w:rFonts w:hint="eastAsia" w:eastAsia="方正小标宋简体" w:cs="Times New Roman"/>
          <w:kern w:val="2"/>
          <w:sz w:val="44"/>
          <w:szCs w:val="44"/>
          <w:lang w:val="en-US" w:eastAsia="zh-CN"/>
        </w:rPr>
        <w:br w:type="page"/>
      </w:r>
      <w:bookmarkEnd w:id="54"/>
      <w:bookmarkEnd w:id="55"/>
      <w:bookmarkEnd w:id="56"/>
      <w:bookmarkEnd w:id="57"/>
      <w:r>
        <w:rPr>
          <w:rFonts w:hint="default" w:ascii="Times New Roman" w:hAnsi="Times New Roman" w:eastAsia="方正小标宋简体" w:cs="Nimbus Roman"/>
          <w:sz w:val="44"/>
          <w:szCs w:val="44"/>
          <w:lang w:val="en-US" w:eastAsia="zh-CN"/>
        </w:rPr>
        <w:t>承  诺  书</w:t>
      </w:r>
    </w:p>
    <w:p>
      <w:pPr>
        <w:spacing w:line="240" w:lineRule="exact"/>
        <w:rPr>
          <w:rFonts w:hint="default" w:ascii="Times New Roman" w:hAnsi="Times New Roman" w:eastAsia="黑体" w:cs="Nimbus Roman"/>
        </w:rPr>
      </w:pPr>
    </w:p>
    <w:tbl>
      <w:tblPr>
        <w:tblW w:w="884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95"/>
        <w:gridCol w:w="1967"/>
        <w:gridCol w:w="2220"/>
        <w:gridCol w:w="2462"/>
      </w:tblGrid>
      <w:tr>
        <w:trPr>
          <w:trHeight w:val="579" w:hRule="atLeast"/>
          <w:jc w:val="center"/>
        </w:trPr>
        <w:tc>
          <w:tcPr>
            <w:tcW w:w="2195" w:type="dxa"/>
            <w:vAlign w:val="center"/>
          </w:tcPr>
          <w:p>
            <w:pPr>
              <w:widowControl w:val="0"/>
              <w:wordWrap/>
              <w:adjustRightInd/>
              <w:snapToGrid/>
              <w:spacing w:before="0" w:beforeAutospacing="0" w:after="0" w:afterAutospacing="0" w:line="360" w:lineRule="exact"/>
              <w:ind w:left="0" w:right="0" w:firstLine="0" w:firstLineChars="0"/>
              <w:jc w:val="center"/>
              <w:textAlignment w:val="auto"/>
              <w:outlineLvl w:val="9"/>
              <w:rPr>
                <w:rFonts w:hint="eastAsia" w:ascii="黑体" w:hAnsi="黑体" w:eastAsia="黑体" w:cs="黑体"/>
                <w:sz w:val="24"/>
                <w:szCs w:val="24"/>
              </w:rPr>
            </w:pPr>
            <w:r>
              <w:rPr>
                <w:rFonts w:hint="eastAsia" w:ascii="黑体" w:hAnsi="黑体" w:eastAsia="黑体" w:cs="黑体"/>
                <w:sz w:val="24"/>
                <w:szCs w:val="24"/>
              </w:rPr>
              <w:t>项目申报企业</w:t>
            </w:r>
          </w:p>
          <w:p>
            <w:pPr>
              <w:widowControl w:val="0"/>
              <w:wordWrap/>
              <w:adjustRightInd/>
              <w:snapToGrid/>
              <w:spacing w:before="0" w:beforeAutospacing="0" w:after="0" w:afterAutospacing="0" w:line="360" w:lineRule="exact"/>
              <w:ind w:left="0" w:right="0" w:firstLine="0" w:firstLineChars="0"/>
              <w:jc w:val="center"/>
              <w:textAlignment w:val="auto"/>
              <w:outlineLvl w:val="9"/>
              <w:rPr>
                <w:rFonts w:hint="eastAsia" w:ascii="黑体" w:hAnsi="黑体" w:eastAsia="黑体" w:cs="黑体"/>
                <w:sz w:val="24"/>
                <w:szCs w:val="24"/>
              </w:rPr>
            </w:pPr>
            <w:r>
              <w:rPr>
                <w:rFonts w:hint="eastAsia" w:ascii="黑体" w:hAnsi="黑体" w:eastAsia="黑体" w:cs="黑体"/>
                <w:sz w:val="24"/>
                <w:szCs w:val="24"/>
              </w:rPr>
              <w:t>（单位）</w:t>
            </w:r>
          </w:p>
        </w:tc>
        <w:tc>
          <w:tcPr>
            <w:tcW w:w="6649" w:type="dxa"/>
            <w:gridSpan w:val="3"/>
            <w:vAlign w:val="center"/>
          </w:tcPr>
          <w:p>
            <w:pPr>
              <w:widowControl w:val="0"/>
              <w:wordWrap/>
              <w:adjustRightInd/>
              <w:snapToGrid/>
              <w:spacing w:before="0" w:beforeAutospacing="0" w:after="0" w:afterAutospacing="0" w:line="360" w:lineRule="exact"/>
              <w:ind w:left="0" w:right="0" w:firstLine="0" w:firstLineChars="0"/>
              <w:jc w:val="center"/>
              <w:textAlignment w:val="auto"/>
              <w:outlineLvl w:val="9"/>
              <w:rPr>
                <w:rFonts w:hint="default" w:ascii="Times New Roman" w:hAnsi="Times New Roman" w:eastAsia="CESI仿宋-GB2312" w:cs="Nimbus Roman"/>
                <w:sz w:val="24"/>
                <w:szCs w:val="24"/>
              </w:rPr>
            </w:pPr>
          </w:p>
        </w:tc>
      </w:tr>
      <w:tr>
        <w:trPr>
          <w:trHeight w:val="529" w:hRule="atLeast"/>
          <w:jc w:val="center"/>
        </w:trPr>
        <w:tc>
          <w:tcPr>
            <w:tcW w:w="2195" w:type="dxa"/>
            <w:vAlign w:val="center"/>
          </w:tcPr>
          <w:p>
            <w:pPr>
              <w:widowControl w:val="0"/>
              <w:wordWrap/>
              <w:adjustRightInd/>
              <w:snapToGrid/>
              <w:spacing w:before="0" w:beforeAutospacing="0" w:after="0" w:afterAutospacing="0" w:line="360" w:lineRule="exact"/>
              <w:ind w:left="0" w:right="0" w:firstLine="0" w:firstLineChars="0"/>
              <w:jc w:val="center"/>
              <w:textAlignment w:val="auto"/>
              <w:outlineLvl w:val="9"/>
              <w:rPr>
                <w:rFonts w:hint="eastAsia" w:ascii="黑体" w:hAnsi="黑体" w:eastAsia="黑体" w:cs="黑体"/>
                <w:sz w:val="24"/>
                <w:szCs w:val="24"/>
              </w:rPr>
            </w:pPr>
            <w:r>
              <w:rPr>
                <w:rFonts w:hint="eastAsia" w:ascii="黑体" w:hAnsi="黑体" w:eastAsia="黑体" w:cs="黑体"/>
                <w:sz w:val="24"/>
                <w:szCs w:val="24"/>
              </w:rPr>
              <w:t>项目名称</w:t>
            </w:r>
          </w:p>
        </w:tc>
        <w:tc>
          <w:tcPr>
            <w:tcW w:w="6649" w:type="dxa"/>
            <w:gridSpan w:val="3"/>
            <w:vAlign w:val="center"/>
          </w:tcPr>
          <w:p>
            <w:pPr>
              <w:widowControl w:val="0"/>
              <w:wordWrap/>
              <w:adjustRightInd/>
              <w:snapToGrid/>
              <w:spacing w:before="0" w:beforeAutospacing="0" w:after="0" w:afterAutospacing="0" w:line="360" w:lineRule="exact"/>
              <w:ind w:left="0" w:right="0" w:firstLine="0" w:firstLineChars="0"/>
              <w:jc w:val="center"/>
              <w:textAlignment w:val="auto"/>
              <w:outlineLvl w:val="9"/>
              <w:rPr>
                <w:rFonts w:hint="default" w:ascii="Times New Roman" w:hAnsi="Times New Roman" w:eastAsia="CESI仿宋-GB2312" w:cs="Nimbus Roman"/>
                <w:sz w:val="24"/>
                <w:szCs w:val="24"/>
                <w:lang w:val="en-US" w:eastAsia="zh-CN"/>
              </w:rPr>
            </w:pPr>
            <w:r>
              <w:rPr>
                <w:rFonts w:hint="eastAsia" w:ascii="Times New Roman" w:hAnsi="Times New Roman" w:cs="Nimbus Roman"/>
                <w:sz w:val="24"/>
                <w:szCs w:val="24"/>
                <w:lang w:val="en-US" w:eastAsia="zh-CN"/>
              </w:rPr>
              <w:t>吉林市中小企业数字化转型城市试点数字化改造项目</w:t>
            </w:r>
          </w:p>
        </w:tc>
      </w:tr>
      <w:tr>
        <w:trPr>
          <w:trHeight w:val="579" w:hRule="atLeast"/>
          <w:jc w:val="center"/>
        </w:trPr>
        <w:tc>
          <w:tcPr>
            <w:tcW w:w="2195" w:type="dxa"/>
            <w:vAlign w:val="center"/>
          </w:tcPr>
          <w:p>
            <w:pPr>
              <w:widowControl w:val="0"/>
              <w:wordWrap/>
              <w:adjustRightInd/>
              <w:snapToGrid/>
              <w:spacing w:before="0" w:beforeAutospacing="0" w:after="0" w:afterAutospacing="0" w:line="360" w:lineRule="exact"/>
              <w:ind w:left="0" w:right="0" w:firstLine="0" w:firstLineChars="0"/>
              <w:jc w:val="center"/>
              <w:textAlignment w:val="auto"/>
              <w:outlineLvl w:val="9"/>
              <w:rPr>
                <w:rFonts w:hint="eastAsia" w:ascii="黑体" w:hAnsi="黑体" w:eastAsia="黑体" w:cs="黑体"/>
                <w:sz w:val="24"/>
                <w:szCs w:val="24"/>
              </w:rPr>
            </w:pPr>
            <w:r>
              <w:rPr>
                <w:rFonts w:hint="eastAsia" w:ascii="黑体" w:hAnsi="黑体" w:eastAsia="黑体" w:cs="黑体"/>
                <w:sz w:val="24"/>
                <w:szCs w:val="24"/>
              </w:rPr>
              <w:t>项目总投资</w:t>
            </w:r>
          </w:p>
        </w:tc>
        <w:tc>
          <w:tcPr>
            <w:tcW w:w="1967" w:type="dxa"/>
            <w:vAlign w:val="center"/>
          </w:tcPr>
          <w:p>
            <w:pPr>
              <w:widowControl w:val="0"/>
              <w:wordWrap/>
              <w:adjustRightInd/>
              <w:snapToGrid/>
              <w:spacing w:before="0" w:beforeAutospacing="0" w:after="0" w:afterAutospacing="0" w:line="360" w:lineRule="exact"/>
              <w:ind w:left="0" w:right="0" w:firstLine="0" w:firstLineChars="0"/>
              <w:jc w:val="center"/>
              <w:textAlignment w:val="auto"/>
              <w:outlineLvl w:val="9"/>
              <w:rPr>
                <w:rFonts w:hint="default" w:ascii="Times New Roman" w:hAnsi="Times New Roman" w:eastAsia="CESI仿宋-GB2312" w:cs="Nimbus Roman"/>
                <w:sz w:val="24"/>
                <w:szCs w:val="24"/>
              </w:rPr>
            </w:pPr>
            <w:bookmarkStart w:id="58" w:name="OLE_LINK16"/>
            <w:r>
              <w:rPr>
                <w:rFonts w:hint="eastAsia" w:ascii="Times New Roman" w:hAnsi="Times New Roman" w:eastAsia="宋体" w:cs="宋体"/>
                <w:b/>
                <w:bCs/>
                <w:i/>
                <w:iCs/>
                <w:color w:val="C00000"/>
                <w:spacing w:val="-4"/>
                <w:sz w:val="18"/>
                <w:szCs w:val="18"/>
                <w:lang w:val="en-US" w:eastAsia="zh-CN"/>
              </w:rPr>
              <w:t>审计金额</w:t>
            </w:r>
            <w:r>
              <w:rPr>
                <w:rFonts w:hint="default"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万元</w:t>
            </w:r>
            <w:bookmarkEnd w:id="58"/>
          </w:p>
        </w:tc>
        <w:tc>
          <w:tcPr>
            <w:tcW w:w="2220" w:type="dxa"/>
            <w:vAlign w:val="center"/>
          </w:tcPr>
          <w:p>
            <w:pPr>
              <w:widowControl w:val="0"/>
              <w:wordWrap/>
              <w:adjustRightInd/>
              <w:snapToGrid/>
              <w:spacing w:before="0" w:beforeAutospacing="0" w:after="0" w:afterAutospacing="0" w:line="360" w:lineRule="exact"/>
              <w:ind w:left="0" w:right="0" w:firstLine="0" w:firstLineChars="0"/>
              <w:jc w:val="center"/>
              <w:textAlignment w:val="auto"/>
              <w:outlineLvl w:val="9"/>
              <w:rPr>
                <w:rFonts w:hint="default" w:ascii="Times New Roman" w:hAnsi="Times New Roman" w:eastAsia="CESI仿宋-GB2312" w:cs="Nimbus Roman"/>
                <w:sz w:val="24"/>
                <w:szCs w:val="24"/>
              </w:rPr>
            </w:pPr>
            <w:r>
              <w:rPr>
                <w:rFonts w:hint="eastAsia" w:ascii="黑体" w:hAnsi="黑体" w:eastAsia="黑体" w:cs="黑体"/>
                <w:sz w:val="24"/>
                <w:szCs w:val="24"/>
                <w:lang w:val="en-US" w:eastAsia="zh-CN"/>
              </w:rPr>
              <w:t>信息化软硬件</w:t>
            </w:r>
            <w:r>
              <w:rPr>
                <w:rFonts w:hint="eastAsia" w:ascii="黑体" w:hAnsi="黑体" w:eastAsia="黑体" w:cs="黑体"/>
                <w:sz w:val="24"/>
                <w:szCs w:val="24"/>
              </w:rPr>
              <w:t>投资</w:t>
            </w:r>
          </w:p>
        </w:tc>
        <w:tc>
          <w:tcPr>
            <w:tcW w:w="2462" w:type="dxa"/>
            <w:vAlign w:val="center"/>
          </w:tcPr>
          <w:p>
            <w:pPr>
              <w:widowControl w:val="0"/>
              <w:wordWrap/>
              <w:adjustRightInd/>
              <w:snapToGrid/>
              <w:spacing w:before="0" w:beforeAutospacing="0" w:after="0" w:afterAutospacing="0" w:line="360" w:lineRule="exact"/>
              <w:ind w:left="0" w:right="0" w:firstLine="0" w:firstLineChars="0"/>
              <w:jc w:val="center"/>
              <w:textAlignment w:val="auto"/>
              <w:outlineLvl w:val="9"/>
              <w:rPr>
                <w:rFonts w:hint="default" w:ascii="Times New Roman" w:hAnsi="Times New Roman" w:eastAsia="CESI仿宋-GB2312" w:cs="Nimbus Roman"/>
                <w:sz w:val="24"/>
                <w:szCs w:val="24"/>
              </w:rPr>
            </w:pPr>
            <w:r>
              <w:rPr>
                <w:rFonts w:hint="eastAsia" w:ascii="Times New Roman" w:hAnsi="Times New Roman" w:eastAsia="宋体" w:cs="宋体"/>
                <w:b/>
                <w:bCs/>
                <w:i/>
                <w:iCs/>
                <w:color w:val="C00000"/>
                <w:spacing w:val="-4"/>
                <w:sz w:val="18"/>
                <w:szCs w:val="18"/>
                <w:lang w:val="en-US" w:eastAsia="zh-CN"/>
              </w:rPr>
              <w:t>（软件投资）（硬件投资）</w:t>
            </w:r>
            <w:r>
              <w:rPr>
                <w:rFonts w:hint="default"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万元</w:t>
            </w:r>
          </w:p>
        </w:tc>
      </w:tr>
      <w:tr>
        <w:trPr>
          <w:trHeight w:val="4889" w:hRule="atLeast"/>
          <w:jc w:val="center"/>
        </w:trPr>
        <w:tc>
          <w:tcPr>
            <w:tcW w:w="8844" w:type="dxa"/>
            <w:gridSpan w:val="4"/>
            <w:vAlign w:val="top"/>
          </w:tcPr>
          <w:p>
            <w:pPr>
              <w:widowControl w:val="0"/>
              <w:wordWrap/>
              <w:adjustRightInd/>
              <w:snapToGrid/>
              <w:spacing w:beforeLines="50" w:beforeAutospacing="0" w:after="0" w:afterAutospacing="0" w:line="360" w:lineRule="exact"/>
              <w:ind w:left="0" w:leftChars="0" w:right="0" w:firstLine="0" w:firstLineChars="0"/>
              <w:jc w:val="both"/>
              <w:textAlignment w:val="auto"/>
              <w:outlineLvl w:val="9"/>
              <w:rPr>
                <w:rFonts w:hint="default" w:ascii="Times New Roman" w:hAnsi="Times New Roman" w:eastAsia="CESI仿宋-GB2312" w:cs="Nimbus Roman"/>
                <w:b/>
                <w:bCs/>
                <w:sz w:val="24"/>
                <w:szCs w:val="24"/>
              </w:rPr>
            </w:pPr>
            <w:r>
              <w:rPr>
                <w:rFonts w:hint="default" w:ascii="Times New Roman" w:hAnsi="Times New Roman" w:eastAsia="CESI仿宋-GB2312" w:cs="Nimbus Roman"/>
                <w:b/>
                <w:bCs/>
                <w:sz w:val="24"/>
                <w:szCs w:val="24"/>
              </w:rPr>
              <w:t>项目</w:t>
            </w:r>
            <w:r>
              <w:rPr>
                <w:rFonts w:hint="eastAsia" w:ascii="Times New Roman" w:hAnsi="Times New Roman" w:eastAsia="CESI仿宋-GB2312" w:cs="Nimbus Roman"/>
                <w:b/>
                <w:bCs/>
                <w:sz w:val="24"/>
                <w:szCs w:val="24"/>
                <w:lang w:val="en-US" w:eastAsia="zh-CN"/>
              </w:rPr>
              <w:t>申报</w:t>
            </w:r>
            <w:r>
              <w:rPr>
                <w:rFonts w:hint="eastAsia" w:ascii="Times New Roman" w:hAnsi="Times New Roman" w:cs="Nimbus Roman"/>
                <w:b/>
                <w:bCs/>
                <w:sz w:val="24"/>
                <w:szCs w:val="24"/>
                <w:lang w:val="en-US" w:eastAsia="zh-CN"/>
              </w:rPr>
              <w:t>企业</w:t>
            </w:r>
            <w:r>
              <w:rPr>
                <w:rFonts w:hint="default" w:ascii="Times New Roman" w:hAnsi="Times New Roman" w:eastAsia="CESI仿宋-GB2312" w:cs="Nimbus Roman"/>
                <w:b/>
                <w:bCs/>
                <w:sz w:val="24"/>
                <w:szCs w:val="24"/>
              </w:rPr>
              <w:t>承诺：</w:t>
            </w:r>
          </w:p>
          <w:p>
            <w:pPr>
              <w:widowControl w:val="0"/>
              <w:wordWrap/>
              <w:adjustRightInd/>
              <w:snapToGrid/>
              <w:spacing w:before="0" w:beforeAutospacing="0" w:after="0" w:afterAutospacing="0" w:line="400" w:lineRule="exact"/>
              <w:ind w:left="0" w:right="0" w:firstLine="480" w:firstLineChars="200"/>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rPr>
              <w:t>1.</w:t>
            </w:r>
            <w:r>
              <w:rPr>
                <w:rFonts w:hint="default" w:ascii="Times New Roman" w:hAnsi="Times New Roman" w:eastAsia="CESI仿宋-GB2312" w:cs="Nimbus Roman"/>
                <w:sz w:val="24"/>
                <w:szCs w:val="24"/>
                <w:lang w:eastAsia="zh-CN"/>
              </w:rPr>
              <w:t>所有申报资料均真实、完整、有效，</w:t>
            </w:r>
            <w:r>
              <w:rPr>
                <w:rFonts w:hint="default" w:ascii="Times New Roman" w:hAnsi="Times New Roman" w:eastAsia="CESI仿宋-GB2312" w:cs="Nimbus Roman"/>
                <w:sz w:val="24"/>
                <w:szCs w:val="24"/>
              </w:rPr>
              <w:t>且项目未获取其他</w:t>
            </w:r>
            <w:r>
              <w:rPr>
                <w:rFonts w:hint="eastAsia" w:ascii="Times New Roman" w:hAnsi="Times New Roman" w:eastAsia="CESI仿宋-GB2312" w:cs="Nimbus Roman"/>
                <w:sz w:val="24"/>
                <w:szCs w:val="24"/>
                <w:lang w:val="en-US" w:eastAsia="zh-CN"/>
              </w:rPr>
              <w:t>中央</w:t>
            </w:r>
            <w:r>
              <w:rPr>
                <w:rFonts w:hint="default" w:ascii="Times New Roman" w:hAnsi="Times New Roman" w:eastAsia="CESI仿宋-GB2312" w:cs="Nimbus Roman"/>
                <w:sz w:val="24"/>
                <w:szCs w:val="24"/>
              </w:rPr>
              <w:t>财政资金支持，</w:t>
            </w:r>
            <w:r>
              <w:rPr>
                <w:rFonts w:hint="default" w:ascii="Times New Roman" w:hAnsi="Times New Roman" w:eastAsia="CESI仿宋-GB2312" w:cs="Nimbus Roman"/>
                <w:sz w:val="24"/>
                <w:szCs w:val="24"/>
                <w:lang w:eastAsia="zh-CN"/>
              </w:rPr>
              <w:t>企业不在</w:t>
            </w:r>
            <w:r>
              <w:rPr>
                <w:rFonts w:hint="eastAsia" w:ascii="Times New Roman" w:hAnsi="Times New Roman" w:eastAsia="CESI仿宋-GB2312" w:cs="Nimbus Roman"/>
                <w:sz w:val="24"/>
                <w:szCs w:val="24"/>
                <w:lang w:eastAsia="zh-CN"/>
              </w:rPr>
              <w:t>“</w:t>
            </w:r>
            <w:r>
              <w:rPr>
                <w:rFonts w:hint="default" w:ascii="Times New Roman" w:hAnsi="Times New Roman" w:eastAsia="CESI仿宋-GB2312" w:cs="Nimbus Roman"/>
                <w:sz w:val="24"/>
                <w:szCs w:val="24"/>
                <w:lang w:eastAsia="zh-CN"/>
              </w:rPr>
              <w:t>信用中国</w:t>
            </w:r>
            <w:r>
              <w:rPr>
                <w:rFonts w:hint="eastAsia" w:ascii="Times New Roman" w:hAnsi="Times New Roman" w:eastAsia="CESI仿宋-GB2312" w:cs="Nimbus Roman"/>
                <w:sz w:val="24"/>
                <w:szCs w:val="24"/>
                <w:lang w:eastAsia="zh-CN"/>
              </w:rPr>
              <w:t>”</w:t>
            </w:r>
            <w:r>
              <w:rPr>
                <w:rFonts w:hint="default" w:ascii="Times New Roman" w:hAnsi="Times New Roman" w:eastAsia="CESI仿宋-GB2312" w:cs="Nimbus Roman"/>
                <w:sz w:val="24"/>
                <w:szCs w:val="24"/>
                <w:lang w:eastAsia="zh-CN"/>
              </w:rPr>
              <w:t>网站失信黑名单，知识产权清晰无争议，</w:t>
            </w:r>
            <w:r>
              <w:rPr>
                <w:rFonts w:hint="default" w:ascii="Times New Roman" w:hAnsi="Times New Roman" w:eastAsia="CESI仿宋-GB2312" w:cs="Nimbus Roman"/>
                <w:sz w:val="24"/>
                <w:szCs w:val="24"/>
              </w:rPr>
              <w:t>如有虚假，愿意承担相关责任。</w:t>
            </w:r>
          </w:p>
          <w:p>
            <w:pPr>
              <w:widowControl w:val="0"/>
              <w:wordWrap/>
              <w:adjustRightInd/>
              <w:snapToGrid/>
              <w:spacing w:before="0" w:beforeAutospacing="0" w:after="0" w:afterAutospacing="0" w:line="400" w:lineRule="exact"/>
              <w:ind w:left="0" w:right="0" w:firstLine="480" w:firstLineChars="200"/>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rPr>
              <w:t>2.专项资金获批后将按规定使用，如有违规，愿意承担相关责任。</w:t>
            </w:r>
          </w:p>
          <w:p>
            <w:pPr>
              <w:widowControl w:val="0"/>
              <w:wordWrap/>
              <w:adjustRightInd/>
              <w:snapToGrid/>
              <w:spacing w:before="0" w:beforeAutospacing="0" w:after="0" w:afterAutospacing="0" w:line="400" w:lineRule="exact"/>
              <w:ind w:left="0" w:right="0" w:firstLine="480" w:firstLineChars="200"/>
              <w:textAlignment w:val="auto"/>
              <w:outlineLvl w:val="9"/>
              <w:rPr>
                <w:rFonts w:hint="default" w:ascii="Times New Roman" w:hAnsi="Times New Roman" w:eastAsia="CESI仿宋-GB2312" w:cs="Nimbus Roman"/>
                <w:sz w:val="24"/>
                <w:szCs w:val="24"/>
                <w:lang w:val="en-US" w:eastAsia="zh-CN"/>
              </w:rPr>
            </w:pPr>
            <w:r>
              <w:rPr>
                <w:rFonts w:hint="default" w:ascii="Times New Roman" w:hAnsi="Times New Roman" w:eastAsia="CESI仿宋-GB2312" w:cs="Nimbus Roman"/>
                <w:sz w:val="24"/>
                <w:szCs w:val="24"/>
                <w:lang w:val="en-US" w:eastAsia="zh-CN"/>
              </w:rPr>
              <w:t>3.项目</w:t>
            </w:r>
            <w:r>
              <w:rPr>
                <w:rFonts w:hint="eastAsia" w:ascii="Times New Roman" w:hAnsi="Times New Roman" w:eastAsia="CESI仿宋-GB2312" w:cs="Nimbus Roman"/>
                <w:sz w:val="24"/>
                <w:szCs w:val="24"/>
                <w:lang w:val="en-US" w:eastAsia="zh-CN"/>
              </w:rPr>
              <w:t>建设内容已全部</w:t>
            </w:r>
            <w:r>
              <w:rPr>
                <w:rFonts w:hint="default" w:ascii="Times New Roman" w:hAnsi="Times New Roman" w:eastAsia="CESI仿宋-GB2312" w:cs="Nimbus Roman"/>
                <w:color w:val="auto"/>
                <w:sz w:val="24"/>
                <w:szCs w:val="24"/>
                <w:lang w:val="en-US" w:eastAsia="zh-CN"/>
              </w:rPr>
              <w:t>完工</w:t>
            </w:r>
            <w:r>
              <w:rPr>
                <w:rFonts w:hint="default" w:ascii="Times New Roman" w:hAnsi="Times New Roman" w:eastAsia="CESI仿宋-GB2312" w:cs="Nimbus Roman"/>
                <w:sz w:val="24"/>
                <w:szCs w:val="24"/>
                <w:lang w:val="en-US" w:eastAsia="zh-CN"/>
              </w:rPr>
              <w:t>。</w:t>
            </w:r>
          </w:p>
          <w:p>
            <w:pPr>
              <w:widowControl w:val="0"/>
              <w:wordWrap/>
              <w:adjustRightInd/>
              <w:snapToGrid/>
              <w:spacing w:before="0" w:beforeAutospacing="0" w:after="0" w:afterAutospacing="0" w:line="400" w:lineRule="exact"/>
              <w:ind w:left="0" w:right="0" w:firstLine="480" w:firstLineChars="200"/>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lang w:val="en-US" w:eastAsia="zh-CN"/>
              </w:rPr>
              <w:t>4</w:t>
            </w:r>
            <w:r>
              <w:rPr>
                <w:rFonts w:hint="default" w:ascii="Times New Roman" w:hAnsi="Times New Roman" w:eastAsia="CESI仿宋-GB2312" w:cs="Nimbus Roman"/>
                <w:sz w:val="24"/>
                <w:szCs w:val="24"/>
              </w:rPr>
              <w:t>.项目如未达到相应预期经济</w:t>
            </w:r>
            <w:r>
              <w:rPr>
                <w:rFonts w:hint="default" w:ascii="Times New Roman" w:hAnsi="Times New Roman" w:eastAsia="CESI仿宋-GB2312" w:cs="Nimbus Roman"/>
                <w:sz w:val="24"/>
                <w:szCs w:val="24"/>
                <w:lang w:eastAsia="zh-CN"/>
              </w:rPr>
              <w:t>、</w:t>
            </w:r>
            <w:r>
              <w:rPr>
                <w:rFonts w:hint="default" w:ascii="Times New Roman" w:hAnsi="Times New Roman" w:eastAsia="CESI仿宋-GB2312" w:cs="Nimbus Roman"/>
                <w:sz w:val="24"/>
                <w:szCs w:val="24"/>
              </w:rPr>
              <w:t>技术指标，或经审计、绩效评价等审核认定需退还资金的，</w:t>
            </w:r>
            <w:r>
              <w:rPr>
                <w:rFonts w:hint="default" w:ascii="Times New Roman" w:hAnsi="Times New Roman" w:eastAsia="CESI仿宋-GB2312" w:cs="Nimbus Roman"/>
                <w:sz w:val="24"/>
                <w:szCs w:val="24"/>
                <w:lang w:eastAsia="zh-CN"/>
              </w:rPr>
              <w:t>承诺按要求</w:t>
            </w:r>
            <w:r>
              <w:rPr>
                <w:rFonts w:hint="default" w:ascii="Times New Roman" w:hAnsi="Times New Roman" w:eastAsia="CESI仿宋-GB2312" w:cs="Nimbus Roman"/>
                <w:sz w:val="24"/>
                <w:szCs w:val="24"/>
              </w:rPr>
              <w:t xml:space="preserve">退还财政资金。 </w:t>
            </w:r>
          </w:p>
          <w:p>
            <w:pPr>
              <w:widowControl w:val="0"/>
              <w:wordWrap/>
              <w:adjustRightInd/>
              <w:snapToGrid/>
              <w:spacing w:before="0" w:beforeAutospacing="0" w:after="0" w:afterAutospacing="0" w:line="360" w:lineRule="exact"/>
              <w:ind w:left="0" w:right="1600" w:rightChars="500" w:firstLine="0" w:firstLineChars="0"/>
              <w:textAlignment w:val="auto"/>
              <w:outlineLvl w:val="9"/>
              <w:rPr>
                <w:rFonts w:hint="default" w:ascii="Times New Roman" w:hAnsi="Times New Roman" w:eastAsia="CESI仿宋-GB2312" w:cs="Nimbus Roman"/>
                <w:sz w:val="24"/>
                <w:szCs w:val="24"/>
              </w:rPr>
            </w:pPr>
          </w:p>
          <w:p>
            <w:pPr>
              <w:widowControl w:val="0"/>
              <w:wordWrap/>
              <w:adjustRightInd/>
              <w:snapToGrid/>
              <w:spacing w:before="0" w:beforeAutospacing="0" w:after="0" w:afterAutospacing="0" w:line="360" w:lineRule="exact"/>
              <w:ind w:left="0" w:right="1600" w:rightChars="500" w:firstLine="0" w:firstLineChars="0"/>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法</w:t>
            </w:r>
            <w:r>
              <w:rPr>
                <w:rFonts w:hint="eastAsia" w:ascii="Times New Roman" w:hAnsi="Times New Roman" w:eastAsia="CESI仿宋-GB2312" w:cs="Nimbus Roman"/>
                <w:sz w:val="24"/>
                <w:szCs w:val="24"/>
                <w:lang w:val="en-US" w:eastAsia="zh-CN"/>
              </w:rPr>
              <w:t>定</w:t>
            </w:r>
            <w:r>
              <w:rPr>
                <w:rFonts w:hint="default" w:ascii="Times New Roman" w:hAnsi="Times New Roman" w:eastAsia="CESI仿宋-GB2312" w:cs="Nimbus Roman"/>
                <w:sz w:val="24"/>
                <w:szCs w:val="24"/>
              </w:rPr>
              <w:t>代表</w:t>
            </w:r>
            <w:r>
              <w:rPr>
                <w:rFonts w:hint="eastAsia" w:ascii="Times New Roman" w:hAnsi="Times New Roman" w:eastAsia="CESI仿宋-GB2312" w:cs="Nimbus Roman"/>
                <w:sz w:val="24"/>
                <w:szCs w:val="24"/>
                <w:lang w:val="en-US" w:eastAsia="zh-CN"/>
              </w:rPr>
              <w:t>人</w:t>
            </w:r>
            <w:r>
              <w:rPr>
                <w:rFonts w:hint="default" w:ascii="Times New Roman" w:hAnsi="Times New Roman" w:eastAsia="CESI仿宋-GB2312" w:cs="Nimbus Roman"/>
                <w:sz w:val="24"/>
                <w:szCs w:val="24"/>
              </w:rPr>
              <w:t>（</w:t>
            </w:r>
            <w:r>
              <w:rPr>
                <w:rFonts w:hint="eastAsia" w:ascii="Times New Roman" w:hAnsi="Times New Roman" w:cs="Nimbus Roman"/>
                <w:sz w:val="24"/>
                <w:szCs w:val="24"/>
                <w:lang w:eastAsia="zh-CN"/>
              </w:rPr>
              <w:t>签章</w:t>
            </w:r>
            <w:r>
              <w:rPr>
                <w:rFonts w:hint="default" w:ascii="Times New Roman" w:hAnsi="Times New Roman" w:eastAsia="CESI仿宋-GB2312" w:cs="Nimbus Roman"/>
                <w:sz w:val="24"/>
                <w:szCs w:val="24"/>
              </w:rPr>
              <w:t>）</w:t>
            </w:r>
            <w:r>
              <w:rPr>
                <w:rFonts w:hint="eastAsia"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（单位公章）</w:t>
            </w:r>
          </w:p>
          <w:p>
            <w:pPr>
              <w:widowControl w:val="0"/>
              <w:wordWrap/>
              <w:adjustRightInd/>
              <w:snapToGrid/>
              <w:spacing w:before="0" w:beforeAutospacing="0" w:after="0" w:afterAutospacing="0" w:line="360" w:lineRule="exact"/>
              <w:ind w:left="357" w:right="1600" w:rightChars="500" w:firstLine="0" w:firstLineChars="0"/>
              <w:textAlignment w:val="auto"/>
              <w:outlineLvl w:val="9"/>
              <w:rPr>
                <w:rFonts w:hint="default" w:ascii="Times New Roman" w:hAnsi="Times New Roman" w:eastAsia="CESI仿宋-GB2312" w:cs="Nimbus Roman"/>
                <w:sz w:val="24"/>
                <w:szCs w:val="24"/>
              </w:rPr>
            </w:pPr>
          </w:p>
          <w:p>
            <w:pPr>
              <w:widowControl w:val="0"/>
              <w:wordWrap/>
              <w:adjustRightInd/>
              <w:snapToGrid/>
              <w:spacing w:before="0" w:beforeAutospacing="0" w:after="0" w:afterAutospacing="0" w:line="360" w:lineRule="exact"/>
              <w:ind w:left="0" w:right="1600" w:rightChars="500" w:firstLine="480" w:firstLineChars="0"/>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rPr>
              <w:t xml:space="preserve">项目负责人（签名）        </w:t>
            </w:r>
            <w:r>
              <w:rPr>
                <w:rFonts w:hint="default"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联系电话：</w:t>
            </w:r>
          </w:p>
          <w:p>
            <w:pPr>
              <w:widowControl w:val="0"/>
              <w:wordWrap/>
              <w:adjustRightInd/>
              <w:snapToGrid/>
              <w:spacing w:before="0" w:beforeAutospacing="0" w:after="0" w:afterAutospacing="0" w:line="360" w:lineRule="exact"/>
              <w:ind w:left="0" w:right="1600" w:rightChars="500" w:firstLine="480" w:firstLineChars="0"/>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rPr>
              <w:t xml:space="preserve"> </w:t>
            </w:r>
          </w:p>
          <w:p>
            <w:pPr>
              <w:widowControl w:val="0"/>
              <w:wordWrap/>
              <w:adjustRightInd/>
              <w:snapToGrid/>
              <w:spacing w:before="0" w:beforeAutospacing="0" w:after="0" w:afterAutospacing="0" w:line="240" w:lineRule="auto"/>
              <w:ind w:left="0" w:right="0" w:firstLine="0" w:firstLineChars="0"/>
              <w:jc w:val="both"/>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lang w:val="en-US" w:eastAsia="zh-CN"/>
              </w:rPr>
              <w:t xml:space="preserve">                       </w:t>
            </w:r>
            <w:r>
              <w:rPr>
                <w:rFonts w:hint="eastAsia" w:ascii="Times New Roman" w:hAnsi="Times New Roman" w:cs="Nimbus Roman"/>
                <w:sz w:val="24"/>
                <w:szCs w:val="24"/>
                <w:lang w:val="en-US" w:eastAsia="zh-CN"/>
              </w:rPr>
              <w:t xml:space="preserve">            </w:t>
            </w:r>
            <w:r>
              <w:rPr>
                <w:rFonts w:hint="default"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 xml:space="preserve">年  </w:t>
            </w:r>
            <w:r>
              <w:rPr>
                <w:rFonts w:hint="default"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月   日</w:t>
            </w:r>
          </w:p>
        </w:tc>
      </w:tr>
      <w:tr>
        <w:trPr>
          <w:trHeight w:val="2914" w:hRule="atLeast"/>
          <w:jc w:val="center"/>
        </w:trPr>
        <w:tc>
          <w:tcPr>
            <w:tcW w:w="8844" w:type="dxa"/>
            <w:gridSpan w:val="4"/>
            <w:vAlign w:val="top"/>
          </w:tcPr>
          <w:p>
            <w:pPr>
              <w:widowControl w:val="0"/>
              <w:wordWrap/>
              <w:adjustRightInd/>
              <w:snapToGrid/>
              <w:spacing w:beforeLines="50" w:beforeAutospacing="0" w:after="0" w:afterAutospacing="0" w:line="360" w:lineRule="exact"/>
              <w:ind w:left="0" w:leftChars="0" w:right="0" w:firstLine="0" w:firstLineChars="0"/>
              <w:jc w:val="both"/>
              <w:textAlignment w:val="auto"/>
              <w:outlineLvl w:val="9"/>
              <w:rPr>
                <w:rFonts w:hint="default" w:ascii="Times New Roman" w:hAnsi="Times New Roman" w:eastAsia="CESI仿宋-GB2312" w:cs="Nimbus Roman"/>
                <w:b/>
                <w:bCs/>
                <w:sz w:val="24"/>
                <w:szCs w:val="24"/>
              </w:rPr>
            </w:pPr>
            <w:r>
              <w:rPr>
                <w:rFonts w:hint="default" w:ascii="Times New Roman" w:hAnsi="Times New Roman" w:eastAsia="CESI仿宋-GB2312" w:cs="Nimbus Roman"/>
                <w:b/>
                <w:bCs/>
                <w:sz w:val="24"/>
                <w:szCs w:val="24"/>
                <w:lang w:eastAsia="zh-CN"/>
              </w:rPr>
              <w:t>县（市）区工</w:t>
            </w:r>
            <w:r>
              <w:rPr>
                <w:rFonts w:hint="default" w:ascii="Times New Roman" w:hAnsi="Times New Roman" w:eastAsia="CESI仿宋-GB2312" w:cs="Nimbus Roman"/>
                <w:b/>
                <w:bCs/>
                <w:sz w:val="24"/>
                <w:szCs w:val="24"/>
                <w:lang w:val="en-US" w:eastAsia="zh-CN"/>
              </w:rPr>
              <w:t>信</w:t>
            </w:r>
            <w:r>
              <w:rPr>
                <w:rFonts w:hint="default" w:ascii="Times New Roman" w:hAnsi="Times New Roman" w:eastAsia="CESI仿宋-GB2312" w:cs="Nimbus Roman"/>
                <w:b/>
                <w:bCs/>
                <w:sz w:val="24"/>
                <w:szCs w:val="24"/>
                <w:lang w:eastAsia="zh-CN"/>
              </w:rPr>
              <w:t>主管部门</w:t>
            </w:r>
            <w:r>
              <w:rPr>
                <w:rFonts w:hint="default" w:ascii="Times New Roman" w:hAnsi="Times New Roman" w:eastAsia="CESI仿宋-GB2312" w:cs="Nimbus Roman"/>
                <w:b/>
                <w:bCs/>
                <w:sz w:val="24"/>
                <w:szCs w:val="24"/>
              </w:rPr>
              <w:t>审核意见：</w:t>
            </w:r>
          </w:p>
          <w:p>
            <w:pPr>
              <w:widowControl w:val="0"/>
              <w:wordWrap/>
              <w:adjustRightInd/>
              <w:snapToGrid/>
              <w:spacing w:before="0" w:beforeAutospacing="0" w:after="0" w:afterAutospacing="0" w:line="400" w:lineRule="exact"/>
              <w:ind w:left="0" w:right="0" w:firstLine="480" w:firstLineChars="200"/>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rPr>
              <w:t>该项目经资料审核和现场核查，符合申报要求。</w:t>
            </w:r>
          </w:p>
          <w:p>
            <w:pPr>
              <w:widowControl w:val="0"/>
              <w:wordWrap/>
              <w:adjustRightInd/>
              <w:snapToGrid/>
              <w:spacing w:before="0" w:beforeAutospacing="0" w:after="0" w:afterAutospacing="0" w:line="360" w:lineRule="exact"/>
              <w:ind w:left="357" w:right="1600" w:rightChars="500" w:firstLine="0" w:firstLineChars="0"/>
              <w:textAlignment w:val="auto"/>
              <w:outlineLvl w:val="9"/>
              <w:rPr>
                <w:rFonts w:hint="default" w:ascii="Times New Roman" w:hAnsi="Times New Roman" w:eastAsia="CESI仿宋-GB2312" w:cs="Nimbus Roman"/>
                <w:sz w:val="24"/>
                <w:szCs w:val="24"/>
              </w:rPr>
            </w:pPr>
          </w:p>
          <w:p>
            <w:pPr>
              <w:widowControl w:val="0"/>
              <w:wordWrap/>
              <w:adjustRightInd/>
              <w:snapToGrid/>
              <w:spacing w:before="0" w:beforeAutospacing="0" w:after="0" w:afterAutospacing="0" w:line="360" w:lineRule="exact"/>
              <w:ind w:left="357" w:right="1600" w:rightChars="500" w:firstLine="0" w:firstLineChars="0"/>
              <w:textAlignment w:val="auto"/>
              <w:outlineLvl w:val="9"/>
              <w:rPr>
                <w:rFonts w:hint="default" w:ascii="Times New Roman" w:hAnsi="Times New Roman" w:eastAsia="CESI仿宋-GB2312" w:cs="Nimbus Roman"/>
                <w:sz w:val="24"/>
                <w:szCs w:val="24"/>
                <w:lang w:val="en-US" w:eastAsia="zh-CN"/>
              </w:rPr>
            </w:pPr>
            <w:r>
              <w:rPr>
                <w:rFonts w:hint="default" w:ascii="Times New Roman" w:hAnsi="Times New Roman" w:eastAsia="CESI仿宋-GB2312" w:cs="Nimbus Roman"/>
                <w:sz w:val="24"/>
                <w:szCs w:val="24"/>
                <w:lang w:val="en-US" w:eastAsia="zh-CN"/>
              </w:rPr>
              <w:t xml:space="preserve">                                         </w:t>
            </w:r>
          </w:p>
          <w:p>
            <w:pPr>
              <w:widowControl w:val="0"/>
              <w:wordWrap/>
              <w:adjustRightInd/>
              <w:snapToGrid/>
              <w:spacing w:before="0" w:beforeAutospacing="0" w:after="0" w:afterAutospacing="0" w:line="360" w:lineRule="exact"/>
              <w:ind w:left="357" w:right="1600" w:rightChars="500" w:firstLine="0" w:firstLineChars="0"/>
              <w:jc w:val="right"/>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（单位公章）</w:t>
            </w:r>
          </w:p>
          <w:p>
            <w:pPr>
              <w:widowControl w:val="0"/>
              <w:wordWrap/>
              <w:adjustRightInd/>
              <w:snapToGrid/>
              <w:spacing w:before="0" w:beforeAutospacing="0" w:after="0" w:afterAutospacing="0" w:line="360" w:lineRule="exact"/>
              <w:ind w:left="357" w:right="1600" w:rightChars="500" w:firstLine="0" w:firstLineChars="0"/>
              <w:textAlignment w:val="auto"/>
              <w:outlineLvl w:val="9"/>
              <w:rPr>
                <w:rFonts w:hint="default" w:ascii="Times New Roman" w:hAnsi="Times New Roman" w:eastAsia="CESI仿宋-GB2312" w:cs="Nimbus Roman"/>
                <w:sz w:val="24"/>
                <w:szCs w:val="24"/>
              </w:rPr>
            </w:pPr>
          </w:p>
          <w:p>
            <w:pPr>
              <w:widowControl w:val="0"/>
              <w:wordWrap/>
              <w:adjustRightInd/>
              <w:snapToGrid/>
              <w:spacing w:before="0" w:beforeAutospacing="0" w:after="0" w:afterAutospacing="0" w:line="360" w:lineRule="exact"/>
              <w:ind w:left="357" w:right="1600" w:rightChars="500" w:firstLine="0" w:firstLineChars="0"/>
              <w:textAlignment w:val="auto"/>
              <w:outlineLvl w:val="9"/>
              <w:rPr>
                <w:rFonts w:hint="default" w:ascii="Times New Roman" w:hAnsi="Times New Roman" w:eastAsia="CESI仿宋-GB2312" w:cs="Nimbus Roman"/>
                <w:sz w:val="24"/>
                <w:szCs w:val="24"/>
              </w:rPr>
            </w:pPr>
            <w:r>
              <w:rPr>
                <w:rFonts w:hint="default"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 xml:space="preserve">年  </w:t>
            </w:r>
            <w:r>
              <w:rPr>
                <w:rFonts w:hint="default" w:ascii="Times New Roman" w:hAnsi="Times New Roman" w:eastAsia="CESI仿宋-GB2312" w:cs="Nimbus Roman"/>
                <w:sz w:val="24"/>
                <w:szCs w:val="24"/>
                <w:lang w:val="en-US" w:eastAsia="zh-CN"/>
              </w:rPr>
              <w:t xml:space="preserve"> </w:t>
            </w:r>
            <w:r>
              <w:rPr>
                <w:rFonts w:hint="default" w:ascii="Times New Roman" w:hAnsi="Times New Roman" w:eastAsia="CESI仿宋-GB2312" w:cs="Nimbus Roman"/>
                <w:sz w:val="24"/>
                <w:szCs w:val="24"/>
              </w:rPr>
              <w:t>月   日</w:t>
            </w:r>
          </w:p>
        </w:tc>
      </w:tr>
    </w:tbl>
    <w:p>
      <w:pPr>
        <w:widowControl w:val="0"/>
        <w:wordWrap/>
        <w:adjustRightInd/>
        <w:snapToGrid/>
        <w:spacing w:before="0" w:after="0" w:line="600" w:lineRule="exact"/>
        <w:ind w:left="0" w:leftChars="0" w:right="0" w:firstLine="0" w:firstLineChars="0"/>
        <w:jc w:val="both"/>
        <w:textAlignment w:val="auto"/>
        <w:outlineLvl w:val="9"/>
        <w:rPr>
          <w:rFonts w:hint="eastAsia" w:ascii="仿宋_GB2312" w:hAnsi="仿宋_GB2312" w:eastAsia="仿宋_GB2312" w:cs="仿宋_GB2312"/>
          <w:spacing w:val="-1"/>
          <w:sz w:val="32"/>
          <w:szCs w:val="32"/>
          <w:lang w:val="en-US" w:eastAsia="zh-CN"/>
        </w:rPr>
      </w:pPr>
    </w:p>
    <w:sectPr>
      <w:footerReference r:id="rId10" w:type="default"/>
      <w:pgSz w:w="11906" w:h="16838"/>
      <w:pgMar w:top="1440" w:right="1800" w:bottom="1440" w:left="1800" w:header="851" w:footer="992" w:gutter="0"/>
      <w:pgNumType w:fmt="numberInDash"/>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MS Gothic">
    <w:panose1 w:val="020B0609070205080204"/>
    <w:charset w:val="80"/>
    <w:family w:val="auto"/>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Nimbus Roman">
    <w:altName w:val="Segoe Print"/>
    <w:panose1 w:val="00000500000000000000"/>
    <w:charset w:val="00"/>
    <w:family w:val="auto"/>
    <w:pitch w:val="default"/>
    <w:sig w:usb0="00000000" w:usb1="00000000" w:usb2="00000000" w:usb3="00000000" w:csb0="6000009F" w:csb1="00000000"/>
  </w:font>
  <w:font w:name="CESI仿宋-GB2312">
    <w:altName w:val="仿宋"/>
    <w:panose1 w:val="02000500000000000000"/>
    <w:charset w:val="86"/>
    <w:family w:val="auto"/>
    <w:pitch w:val="default"/>
    <w:sig w:usb0="00000000" w:usb1="00000000" w:usb2="00000010" w:usb3="00000000" w:csb0="0004000F" w:csb1="00000000"/>
  </w:font>
  <w:font w:name="CESI黑体-GB2312">
    <w:altName w:val="黑体"/>
    <w:panose1 w:val="02000500000000000000"/>
    <w:charset w:val="86"/>
    <w:family w:val="auto"/>
    <w:pitch w:val="default"/>
    <w:sig w:usb0="00000000" w:usb1="00000000" w:usb2="00000012" w:usb3="00000000" w:csb0="0004000F" w:csb1="00000000"/>
  </w:font>
  <w:font w:name="CESI楷体-GB2312">
    <w:altName w:val="宋体"/>
    <w:panose1 w:val="02000500000000000000"/>
    <w:charset w:val="86"/>
    <w:family w:val="auto"/>
    <w:pitch w:val="default"/>
    <w:sig w:usb0="00000000" w:usb1="00000000" w:usb2="00000012" w:usb3="00000000" w:csb0="0004000F" w:csb1="00000000"/>
  </w:font>
  <w:font w:name="Cambria">
    <w:panose1 w:val="02040503050406030204"/>
    <w:charset w:val="00"/>
    <w:family w:val="auto"/>
    <w:pitch w:val="default"/>
    <w:sig w:usb0="E00002FF" w:usb1="400004FF" w:usb2="0000000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FangSong_GB2312">
    <w:altName w:val="仿宋_GB2312"/>
    <w:panose1 w:val="00000000000000000000"/>
    <w:charset w:val="00"/>
    <w:family w:val="auto"/>
    <w:pitch w:val="default"/>
    <w:sig w:usb0="00000000" w:usb1="00000000" w:usb2="00000000" w:usb3="00000000" w:csb0="00040001" w:csb1="00000000"/>
  </w:font>
  <w:font w:name="font-weight : 400">
    <w:altName w:val="Arial Unicode MS"/>
    <w:panose1 w:val="00000000000000000000"/>
    <w:charset w:val="00"/>
    <w:family w:val="auto"/>
    <w:pitch w:val="default"/>
    <w:sig w:usb0="00000000" w:usb1="00000000" w:usb2="00000000" w:usb3="00000000" w:csb0="00040001" w:csb1="00000000"/>
  </w:font>
  <w:font w:name="方正仿宋_GBK">
    <w:altName w:val="微软雅黑"/>
    <w:panose1 w:val="03000509000000000000"/>
    <w:charset w:val="86"/>
    <w:family w:val="auto"/>
    <w:pitch w:val="default"/>
    <w:sig w:usb0="00000001" w:usb1="080E0000" w:usb2="00000000" w:usb3="00000000" w:csb0="00040000" w:csb1="00000000"/>
  </w:font>
  <w:font w:name="方正楷体_GBK">
    <w:altName w:val="楷体_GB2312"/>
    <w:panose1 w:val="03000509000000000000"/>
    <w:charset w:val="86"/>
    <w:family w:val="auto"/>
    <w:pitch w:val="default"/>
    <w:sig w:usb0="00000001" w:usb1="080E0000" w:usb2="00000000" w:usb3="00000000" w:csb0="00040000" w:csb1="00000000"/>
  </w:font>
  <w:font w:name="等线">
    <w:altName w:val="宋体"/>
    <w:panose1 w:val="02010600030101010101"/>
    <w:charset w:val="86"/>
    <w:family w:val="auto"/>
    <w:pitch w:val="default"/>
    <w:sig w:usb0="A00002BF" w:usb1="38CF7CFA" w:usb2="00000016" w:usb3="00000000" w:csb0="0004000F" w:csb1="00000000"/>
  </w:font>
  <w:font w:name="Wingdings 2">
    <w:panose1 w:val="05020102010507070707"/>
    <w:charset w:val="02"/>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方正公文小标宋">
    <w:altName w:val="宋体"/>
    <w:panose1 w:val="02000500000000000000"/>
    <w:charset w:val="86"/>
    <w:family w:val="auto"/>
    <w:pitch w:val="default"/>
    <w:sig w:usb0="A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黑体_GBK">
    <w:altName w:val="黑体"/>
    <w:panose1 w:val="03000509000000000000"/>
    <w:charset w:val="86"/>
    <w:family w:val="auto"/>
    <w:pitch w:val="default"/>
    <w:sig w:usb0="00000001" w:usb1="080E0000" w:usb2="00000000" w:usb3="00000000" w:csb0="00040000" w:csb1="00000000"/>
  </w:font>
  <w:font w:name="DejaVu Sans">
    <w:altName w:val="Segoe Print"/>
    <w:panose1 w:val="020B0603030804020204"/>
    <w:charset w:val="00"/>
    <w:family w:val="auto"/>
    <w:pitch w:val="default"/>
    <w:sig w:usb0="E7006EFF" w:usb1="D200FDFF" w:usb2="0A246029" w:usb3="0400200C" w:csb0="600001FF" w:csb1="DFFF0000"/>
  </w:font>
  <w:font w:name="方正书宋_GBK">
    <w:altName w:val="宋体"/>
    <w:panose1 w:val="02000000000000000000"/>
    <w:charset w:val="86"/>
    <w:family w:val="auto"/>
    <w:pitch w:val="default"/>
    <w:sig w:usb0="00000001" w:usb1="08000000" w:usb2="00000000" w:usb3="00000000" w:csb0="00040000" w:csb1="00000000"/>
  </w:font>
  <w:font w:name="Calibri (正文)">
    <w:altName w:val="宋体"/>
    <w:panose1 w:val="00000000000000000000"/>
    <w:charset w:val="86"/>
    <w:family w:val="auto"/>
    <w:pitch w:val="default"/>
    <w:sig w:usb0="00000000" w:usb1="00000000" w:usb2="00000009" w:usb3="00000000" w:csb0="000001FF" w:csb1="00000000"/>
  </w:font>
  <w:font w:name="方正仿宋_GB2312">
    <w:altName w:val="仿宋"/>
    <w:panose1 w:val="02000000000000000000"/>
    <w:charset w:val="86"/>
    <w:family w:val="auto"/>
    <w:pitch w:val="default"/>
    <w:sig w:usb0="00000000" w:usb1="00000000" w:usb2="00000000" w:usb3="00000000" w:csb0="00040001" w:csb1="00000000"/>
  </w:font>
  <w:font w:name="WNGNLQ+FangSong_GB2312">
    <w:altName w:val="Vrinda"/>
    <w:panose1 w:val="02000500000000000000"/>
    <w:charset w:val="01"/>
    <w:family w:val="auto"/>
    <w:pitch w:val="default"/>
    <w:sig w:usb0="00000000" w:usb1="00000000" w:usb2="01010101" w:usb3="01010101" w:csb0="01010101" w:csb1="01010101"/>
  </w:font>
  <w:font w:name="Sitka Text">
    <w:altName w:val="Microsoft Sans Serif"/>
    <w:panose1 w:val="02000505000000020004"/>
    <w:charset w:val="00"/>
    <w:family w:val="auto"/>
    <w:pitch w:val="default"/>
    <w:sig w:usb0="A00002EF" w:usb1="4000204B" w:usb2="00000000" w:usb3="00000000" w:csb0="2000019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r>
      <w:rPr>
        <w:rFonts w:ascii="Nimbus Roman" w:hAnsi="Nimbus Roman" w:eastAsia="CESI仿宋-GB2312" w:cs="Times New Roman"/>
        <w:kern w:val="2"/>
        <w:sz w:val="18"/>
        <w:szCs w:val="24"/>
        <w:lang w:val="en-US" w:eastAsia="zh-CN" w:bidi="ar-SA"/>
      </w:rPr>
      <w:pict>
        <v:rect id="文本框 16" o:spid="_x0000_s1025" style="position:absolute;left:0;margin-left:-0.65pt;margin-top:-2.45pt;height:144pt;width:36.15pt;mso-position-horizontal-relative:margin;rotation:0f;z-index:251661312;"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14"/>
                  <w:ind w:left="0" w:leftChars="0" w:firstLine="0" w:firstLineChars="0"/>
                </w:pP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r>
      <w:rPr>
        <w:rFonts w:ascii="Nimbus Roman" w:hAnsi="Nimbus Roman" w:eastAsia="CESI仿宋-GB2312" w:cs="Times New Roman"/>
        <w:kern w:val="2"/>
        <w:sz w:val="18"/>
        <w:szCs w:val="24"/>
        <w:lang w:val="en-US" w:eastAsia="zh-CN" w:bidi="ar-SA"/>
      </w:rPr>
      <w:pict>
        <v:rect id="文本框 8" o:spid="_x0000_s1026" style="position:absolute;left:0;margin-left:-0.65pt;margin-top:-2.45pt;height:144pt;width:36.15pt;mso-position-horizontal-relative:margin;rotation:0f;z-index:251662336;"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14"/>
                  <w:ind w:left="0" w:leftChars="0" w:firstLine="0" w:firstLineChars="0"/>
                </w:pPr>
              </w:p>
            </w:txbxContent>
          </v:textbox>
        </v:rect>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188" w:lineRule="auto"/>
      <w:ind w:left="12236"/>
      <w:rPr>
        <w:rFonts w:ascii="Arial" w:hAnsi="Arial" w:eastAsia="Arial" w:cs="Arial"/>
        <w:sz w:val="28"/>
        <w:szCs w:val="28"/>
      </w:rPr>
    </w:pPr>
    <w:r>
      <w:rPr>
        <w:rFonts w:ascii="Nimbus Roman" w:hAnsi="Nimbus Roman" w:eastAsia="CESI仿宋-GB2312" w:cs="Times New Roman"/>
        <w:kern w:val="2"/>
        <w:sz w:val="28"/>
        <w:szCs w:val="24"/>
        <w:lang w:val="en-US" w:eastAsia="zh-CN" w:bidi="ar-SA"/>
      </w:rPr>
      <w:pict>
        <v:rect id="文本框 4" o:spid="_x0000_s1027" style="position:absolute;left:0;margin-top:0pt;height:144pt;width:144pt;mso-position-horizontal:out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tabs>
                    <w:tab w:val="center" w:pos="4153"/>
                    <w:tab w:val="right" w:pos="8306"/>
                  </w:tabs>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  \* MERGEFORMAT </w:instrText>
                </w:r>
                <w:r>
                  <w:rPr>
                    <w:rFonts w:hint="eastAsia" w:ascii="宋体" w:hAnsi="宋体" w:eastAsia="宋体" w:cs="宋体"/>
                    <w:b/>
                    <w:bCs/>
                    <w:sz w:val="28"/>
                    <w:szCs w:val="28"/>
                  </w:rPr>
                  <w:fldChar w:fldCharType="separate"/>
                </w:r>
                <w:r>
                  <w:t>- 5 -</w:t>
                </w:r>
                <w:r>
                  <w:rPr>
                    <w:rFonts w:hint="eastAsia" w:ascii="宋体" w:hAnsi="宋体" w:eastAsia="宋体" w:cs="宋体"/>
                    <w:b/>
                    <w:bCs/>
                    <w:sz w:val="28"/>
                    <w:szCs w:val="28"/>
                  </w:rPr>
                  <w:fldChar w:fldCharType="end"/>
                </w:r>
              </w:p>
            </w:txbxContent>
          </v:textbox>
        </v:rect>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188" w:lineRule="auto"/>
      <w:ind w:left="12236"/>
      <w:rPr>
        <w:rFonts w:ascii="Arial" w:hAnsi="Arial" w:eastAsia="Arial" w:cs="Arial"/>
        <w:sz w:val="28"/>
        <w:szCs w:val="28"/>
      </w:rPr>
    </w:pPr>
    <w:r>
      <w:rPr>
        <w:rFonts w:ascii="Nimbus Roman" w:hAnsi="Nimbus Roman" w:eastAsia="CESI仿宋-GB2312" w:cs="Times New Roman"/>
        <w:kern w:val="2"/>
        <w:sz w:val="28"/>
        <w:szCs w:val="24"/>
        <w:lang w:val="en-US" w:eastAsia="zh-CN" w:bidi="ar-SA"/>
      </w:rPr>
      <w:pict>
        <v:rect id="文本框 7" o:spid="_x0000_s1028" style="position:absolute;left:0;margin-top:0pt;height:144pt;width:144pt;mso-position-horizontal:outside;mso-position-horizontal-relative:margin;mso-wrap-style:none;rotation:0f;z-index:251659264;"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tabs>
                    <w:tab w:val="center" w:pos="4153"/>
                    <w:tab w:val="right" w:pos="8306"/>
                  </w:tabs>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t>- 6 -</w:t>
                </w:r>
                <w:r>
                  <w:rPr>
                    <w:rFonts w:hint="default" w:ascii="Times New Roman" w:hAnsi="Times New Roman" w:cs="Times New Roman"/>
                    <w:sz w:val="21"/>
                    <w:szCs w:val="21"/>
                  </w:rPr>
                  <w:fldChar w:fldCharType="end"/>
                </w:r>
              </w:p>
            </w:txbxContent>
          </v:textbox>
        </v:rect>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188" w:lineRule="auto"/>
      <w:ind w:left="0" w:leftChars="0" w:firstLine="0" w:firstLineChars="0"/>
      <w:rPr>
        <w:rFonts w:ascii="Arial" w:hAnsi="Arial" w:eastAsia="Arial" w:cs="Arial"/>
        <w:sz w:val="28"/>
        <w:szCs w:val="28"/>
      </w:rPr>
    </w:pPr>
    <w:r>
      <w:rPr>
        <w:rFonts w:ascii="Nimbus Roman" w:hAnsi="Nimbus Roman" w:eastAsia="CESI仿宋-GB2312" w:cs="Times New Roman"/>
        <w:kern w:val="2"/>
        <w:sz w:val="28"/>
        <w:szCs w:val="24"/>
        <w:lang w:val="en-US" w:eastAsia="zh-CN" w:bidi="ar-SA"/>
      </w:rPr>
      <w:pict>
        <v:rect id="文本框 14" o:spid="_x0000_s1029" style="position:absolute;left:0;margin-top:0pt;height:144pt;width:144pt;mso-position-horizontal:center;mso-position-horizontal-relative:margin;mso-wrap-style:none;rotation:0f;z-index:251660288;"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14"/>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t>- 39 -</w:t>
                </w:r>
                <w:r>
                  <w:rPr>
                    <w:rFonts w:hint="default" w:ascii="Times New Roman" w:hAnsi="Times New Roman" w:cs="Times New Roman"/>
                    <w:sz w:val="21"/>
                    <w:szCs w:val="21"/>
                  </w:rP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wordWrap/>
      <w:adjustRightInd/>
      <w:snapToGrid/>
      <w:spacing w:line="560" w:lineRule="exact"/>
      <w:ind w:firstLine="640" w:firstLineChars="200"/>
      <w:jc w:val="both"/>
      <w:textAlignment w:val="aut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wordWrap/>
      <w:adjustRightInd/>
      <w:snapToGrid/>
      <w:spacing w:line="560" w:lineRule="exact"/>
      <w:ind w:firstLine="640" w:firstLineChars="200"/>
      <w:jc w:val="both"/>
      <w:textAlignment w:val="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spacing w:line="560" w:lineRule="exact"/>
      <w:ind w:firstLine="880" w:firstLineChars="200"/>
      <w:jc w:val="both"/>
    </w:pPr>
    <w:rPr>
      <w:rFonts w:ascii="Nimbus Roman" w:hAnsi="Nimbus Roman" w:eastAsia="CESI仿宋-GB2312" w:cs="Times New Roman"/>
      <w:kern w:val="2"/>
      <w:sz w:val="32"/>
      <w:szCs w:val="24"/>
      <w:lang w:val="en-US" w:eastAsia="zh-CN" w:bidi="ar-SA"/>
    </w:rPr>
  </w:style>
  <w:style w:type="paragraph" w:styleId="2">
    <w:name w:val="heading 1"/>
    <w:basedOn w:val="1"/>
    <w:next w:val="1"/>
    <w:qFormat/>
    <w:uiPriority w:val="0"/>
    <w:pPr>
      <w:keepNext/>
      <w:keepLines/>
      <w:spacing w:before="0" w:beforeAutospacing="0" w:afterAutospacing="0" w:line="560" w:lineRule="exact"/>
      <w:outlineLvl w:val="0"/>
    </w:pPr>
    <w:rPr>
      <w:rFonts w:eastAsia="CESI黑体-GB2312"/>
      <w:kern w:val="44"/>
    </w:rPr>
  </w:style>
  <w:style w:type="paragraph" w:styleId="3">
    <w:name w:val="heading 2"/>
    <w:basedOn w:val="1"/>
    <w:next w:val="1"/>
    <w:unhideWhenUsed/>
    <w:qFormat/>
    <w:uiPriority w:val="0"/>
    <w:pPr>
      <w:keepNext/>
      <w:keepLines/>
      <w:spacing w:before="0" w:beforeAutospacing="0" w:afterAutospacing="0" w:line="560" w:lineRule="exact"/>
      <w:outlineLvl w:val="1"/>
    </w:pPr>
    <w:rPr>
      <w:rFonts w:ascii="Arial" w:hAnsi="Arial" w:eastAsia="CESI楷体-GB2312"/>
    </w:rPr>
  </w:style>
  <w:style w:type="paragraph" w:styleId="4">
    <w:name w:val="heading 3"/>
    <w:basedOn w:val="1"/>
    <w:next w:val="1"/>
    <w:unhideWhenUsed/>
    <w:qFormat/>
    <w:uiPriority w:val="0"/>
    <w:pPr>
      <w:keepNext/>
      <w:keepLines/>
      <w:numPr>
        <w:numId w:val="0"/>
      </w:numPr>
      <w:spacing w:line="560" w:lineRule="exact"/>
      <w:ind w:left="0" w:firstLine="420" w:firstLineChars="200"/>
      <w:outlineLvl w:val="2"/>
    </w:pPr>
    <w:rPr>
      <w:rFonts w:ascii="Nimbus Roman" w:hAnsi="Nimbus Roman"/>
      <w:b/>
      <w:bCs/>
      <w:szCs w:val="32"/>
    </w:rPr>
  </w:style>
  <w:style w:type="character" w:default="1" w:styleId="22">
    <w:name w:val="Default Paragraph Font"/>
    <w:semiHidden/>
    <w:qFormat/>
    <w:uiPriority w:val="0"/>
  </w:style>
  <w:style w:type="paragraph" w:styleId="5">
    <w:name w:val="Body Text First Indent"/>
    <w:basedOn w:val="6"/>
    <w:unhideWhenUsed/>
    <w:qFormat/>
    <w:uiPriority w:val="99"/>
    <w:pPr>
      <w:ind w:firstLine="0" w:firstLineChars="0"/>
    </w:pPr>
    <w:rPr>
      <w:sz w:val="24"/>
    </w:rPr>
  </w:style>
  <w:style w:type="paragraph" w:styleId="6">
    <w:name w:val="Body Text"/>
    <w:basedOn w:val="1"/>
    <w:unhideWhenUsed/>
    <w:qFormat/>
    <w:uiPriority w:val="99"/>
    <w:pPr>
      <w:spacing w:after="120"/>
    </w:pPr>
  </w:style>
  <w:style w:type="paragraph" w:styleId="7">
    <w:name w:val="Normal Indent"/>
    <w:basedOn w:val="1"/>
    <w:next w:val="8"/>
    <w:qFormat/>
    <w:uiPriority w:val="99"/>
    <w:pPr>
      <w:ind w:firstLine="420" w:firstLineChars="200"/>
    </w:pPr>
    <w:rPr>
      <w:rFonts w:eastAsia="仿宋"/>
      <w:sz w:val="32"/>
    </w:rPr>
  </w:style>
  <w:style w:type="paragraph" w:styleId="8">
    <w:name w:val="index 5"/>
    <w:basedOn w:val="1"/>
    <w:next w:val="1"/>
    <w:qFormat/>
    <w:uiPriority w:val="0"/>
    <w:pPr>
      <w:ind w:left="1680"/>
    </w:pPr>
  </w:style>
  <w:style w:type="paragraph" w:styleId="9">
    <w:name w:val="caption"/>
    <w:basedOn w:val="1"/>
    <w:next w:val="1"/>
    <w:unhideWhenUsed/>
    <w:qFormat/>
    <w:uiPriority w:val="0"/>
    <w:pPr>
      <w:jc w:val="center"/>
    </w:pPr>
    <w:rPr>
      <w:rFonts w:ascii="仿宋" w:hAnsi="Cambria" w:eastAsia="仿宋"/>
      <w:sz w:val="32"/>
      <w:szCs w:val="20"/>
    </w:rPr>
  </w:style>
  <w:style w:type="paragraph" w:styleId="10">
    <w:name w:val="Document Map"/>
    <w:basedOn w:val="1"/>
    <w:next w:val="1"/>
    <w:unhideWhenUsed/>
    <w:qFormat/>
    <w:uiPriority w:val="99"/>
    <w:rPr>
      <w:rFonts w:ascii="Microsoft YaHei UI" w:hAnsi="Calibri" w:eastAsia="Microsoft YaHei UI" w:cs="Times New Roman"/>
      <w:sz w:val="18"/>
      <w:szCs w:val="18"/>
    </w:rPr>
  </w:style>
  <w:style w:type="paragraph" w:styleId="11">
    <w:name w:val="annotation text"/>
    <w:basedOn w:val="1"/>
    <w:qFormat/>
    <w:uiPriority w:val="0"/>
    <w:pPr>
      <w:jc w:val="left"/>
    </w:pPr>
  </w:style>
  <w:style w:type="paragraph" w:styleId="12">
    <w:name w:val="Body Text Indent"/>
    <w:basedOn w:val="1"/>
    <w:next w:val="7"/>
    <w:qFormat/>
    <w:uiPriority w:val="0"/>
    <w:pPr>
      <w:ind w:firstLine="540" w:firstLineChars="180"/>
    </w:pPr>
    <w:rPr>
      <w:rFonts w:ascii="仿宋_GB2312" w:eastAsia="仿宋_GB2312"/>
      <w:sz w:val="30"/>
    </w:rPr>
  </w:style>
  <w:style w:type="paragraph" w:styleId="13">
    <w:name w:val="toc 3"/>
    <w:basedOn w:val="1"/>
    <w:next w:val="1"/>
    <w:qFormat/>
    <w:uiPriority w:val="0"/>
    <w:pPr>
      <w:ind w:left="840" w:leftChars="400"/>
    </w:pPr>
  </w:style>
  <w:style w:type="paragraph" w:styleId="14">
    <w:name w:val="footer"/>
    <w:basedOn w:val="1"/>
    <w:qFormat/>
    <w:uiPriority w:val="0"/>
    <w:pPr>
      <w:tabs>
        <w:tab w:val="center" w:pos="4153"/>
        <w:tab w:val="right" w:pos="8306"/>
      </w:tabs>
      <w:snapToGrid w:val="0"/>
      <w:jc w:val="left"/>
    </w:pPr>
    <w:rPr>
      <w:sz w:val="18"/>
    </w:rPr>
  </w:style>
  <w:style w:type="paragraph" w:styleId="15">
    <w:name w:val="Body Text First Indent 2"/>
    <w:basedOn w:val="12"/>
    <w:next w:val="12"/>
    <w:qFormat/>
    <w:uiPriority w:val="0"/>
    <w:pPr>
      <w:spacing w:after="120"/>
      <w:ind w:left="420" w:leftChars="200" w:firstLine="420" w:firstLineChars="200"/>
    </w:pPr>
    <w:rPr>
      <w:rFonts w:ascii="Times New Roman" w:hAnsi="Times New Roman" w:eastAsia="宋体" w:cs="Times New Roman"/>
      <w:sz w:val="21"/>
      <w:szCs w:val="21"/>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0"/>
    <w:pPr>
      <w:widowControl w:val="0"/>
      <w:jc w:val="both"/>
    </w:pPr>
    <w:rPr>
      <w:rFonts w:ascii="Calibri" w:hAnsi="Calibri" w:eastAsia="宋体" w:cs="Times New Roman"/>
      <w:kern w:val="2"/>
      <w:sz w:val="21"/>
      <w:szCs w:val="24"/>
      <w:lang w:val="en-US" w:eastAsia="zh-CN" w:bidi="ar-SA"/>
    </w:rPr>
  </w:style>
  <w:style w:type="paragraph" w:styleId="18">
    <w:name w:val="toc 2"/>
    <w:basedOn w:val="1"/>
    <w:next w:val="1"/>
    <w:qFormat/>
    <w:uiPriority w:val="0"/>
    <w:pPr>
      <w:ind w:left="420" w:leftChars="200"/>
    </w:pPr>
  </w:style>
  <w:style w:type="paragraph" w:styleId="19">
    <w:name w:val="Body Text 2"/>
    <w:basedOn w:val="1"/>
    <w:qFormat/>
    <w:uiPriority w:val="0"/>
    <w:pPr>
      <w:spacing w:line="440" w:lineRule="exact"/>
    </w:pPr>
    <w:rPr>
      <w:rFonts w:ascii="Arial" w:hAnsi="Arial" w:eastAsia="仿宋_GB2312"/>
      <w:b/>
      <w:sz w:val="32"/>
    </w:rPr>
  </w:style>
  <w:style w:type="paragraph" w:styleId="20">
    <w:name w:val="Normal (Web)"/>
    <w:basedOn w:val="1"/>
    <w:unhideWhenUsed/>
    <w:qFormat/>
    <w:uiPriority w:val="0"/>
    <w:pPr>
      <w:spacing w:beforeAutospacing="1" w:afterAutospacing="1" w:line="240" w:lineRule="auto"/>
      <w:jc w:val="left"/>
    </w:pPr>
    <w:rPr>
      <w:rFonts w:eastAsia="CESI楷体-GB2312"/>
      <w:kern w:val="0"/>
    </w:rPr>
  </w:style>
  <w:style w:type="paragraph" w:styleId="21">
    <w:name w:val="Title"/>
    <w:basedOn w:val="1"/>
    <w:next w:val="1"/>
    <w:qFormat/>
    <w:uiPriority w:val="0"/>
    <w:pPr>
      <w:spacing w:line="700" w:lineRule="exact"/>
      <w:jc w:val="center"/>
    </w:pPr>
    <w:rPr>
      <w:rFonts w:ascii="方正小标宋简体" w:hAnsi="Times New Roman" w:eastAsia="方正小标宋简体" w:cs="宋体"/>
      <w:spacing w:val="9"/>
      <w:sz w:val="44"/>
      <w:szCs w:val="44"/>
    </w:rPr>
  </w:style>
  <w:style w:type="character" w:styleId="23">
    <w:name w:val="Emphasis"/>
    <w:basedOn w:val="22"/>
    <w:qFormat/>
    <w:uiPriority w:val="0"/>
    <w:rPr>
      <w:i/>
    </w:rPr>
  </w:style>
  <w:style w:type="character" w:styleId="24">
    <w:name w:val="Hyperlink"/>
    <w:basedOn w:val="22"/>
    <w:qFormat/>
    <w:uiPriority w:val="0"/>
    <w:rPr>
      <w:color w:val="0000FF"/>
      <w:u w:val="single"/>
    </w:rPr>
  </w:style>
  <w:style w:type="paragraph" w:customStyle="1" w:styleId="25">
    <w:name w:val="WPSOffice手动目录 2"/>
    <w:qFormat/>
    <w:uiPriority w:val="0"/>
    <w:pPr>
      <w:ind w:leftChars="200"/>
    </w:pPr>
    <w:rPr>
      <w:rFonts w:ascii="Times New Roman" w:hAnsi="Times New Roman" w:eastAsia="宋体" w:cs="Times New Roman"/>
      <w:sz w:val="20"/>
      <w:szCs w:val="20"/>
    </w:rPr>
  </w:style>
  <w:style w:type="paragraph" w:customStyle="1" w:styleId="26">
    <w:name w:val="WPSOffice手动目录 3"/>
    <w:qFormat/>
    <w:uiPriority w:val="0"/>
    <w:pPr>
      <w:ind w:leftChars="400"/>
    </w:pPr>
    <w:rPr>
      <w:rFonts w:ascii="Times New Roman" w:hAnsi="Times New Roman" w:eastAsia="宋体" w:cs="Times New Roman"/>
      <w:sz w:val="20"/>
      <w:szCs w:val="20"/>
    </w:rPr>
  </w:style>
  <w:style w:type="paragraph" w:customStyle="1" w:styleId="27">
    <w:name w:val="*正文"/>
    <w:basedOn w:val="1"/>
    <w:qFormat/>
    <w:uiPriority w:val="0"/>
    <w:pPr>
      <w:adjustRightInd w:val="0"/>
      <w:snapToGrid w:val="0"/>
      <w:ind w:firstLine="200" w:firstLineChars="200"/>
    </w:pPr>
    <w:rPr>
      <w:rFonts w:cs="黑体"/>
      <w:sz w:val="32"/>
      <w:szCs w:val="22"/>
    </w:rPr>
  </w:style>
  <w:style w:type="paragraph" w:customStyle="1" w:styleId="28">
    <w:name w:val="Table Paragraph"/>
    <w:basedOn w:val="1"/>
    <w:qFormat/>
    <w:uiPriority w:val="1"/>
    <w:rPr>
      <w:rFonts w:ascii="宋体" w:hAnsi="宋体" w:eastAsia="宋体" w:cs="宋体"/>
    </w:rPr>
  </w:style>
  <w:style w:type="paragraph" w:customStyle="1" w:styleId="29">
    <w:name w:val="WPSOffice手动目录 1"/>
    <w:qFormat/>
    <w:uiPriority w:val="0"/>
    <w:pPr>
      <w:ind w:leftChars="0"/>
    </w:pPr>
    <w:rPr>
      <w:rFonts w:ascii="Times New Roman" w:hAnsi="Times New Roman" w:eastAsia="宋体" w:cs="Times New Roman"/>
      <w:sz w:val="20"/>
      <w:szCs w:val="20"/>
    </w:rPr>
  </w:style>
  <w:style w:type="paragraph" w:customStyle="1" w:styleId="30">
    <w:name w:val="Table Text"/>
    <w:basedOn w:val="1"/>
    <w:semiHidden/>
    <w:qFormat/>
    <w:uiPriority w:val="0"/>
    <w:rPr>
      <w:rFonts w:ascii="FangSong_GB2312" w:hAnsi="FangSong_GB2312" w:eastAsia="FangSong_GB2312" w:cs="FangSong_GB2312"/>
      <w:sz w:val="20"/>
      <w:szCs w:val="20"/>
      <w:lang w:val="en-US" w:eastAsia="en-US" w:bidi="ar-SA"/>
    </w:rPr>
  </w:style>
  <w:style w:type="paragraph" w:customStyle="1" w:styleId="31">
    <w:name w:val="0"/>
    <w:unhideWhenUsed/>
    <w:qFormat/>
    <w:uiPriority w:val="0"/>
    <w:pPr>
      <w:snapToGrid w:val="0"/>
      <w:spacing w:before="0"/>
    </w:pPr>
    <w:rPr>
      <w:rFonts w:hint="default" w:ascii="Times New Roman" w:hAnsi="Times New Roman" w:eastAsia="仿宋_GB2312"/>
      <w:sz w:val="32"/>
      <w:szCs w:val="24"/>
      <w:lang w:val="en-US" w:eastAsia="zh-CN" w:bidi="ar-SA"/>
    </w:rPr>
  </w:style>
  <w:style w:type="paragraph" w:customStyle="1" w:styleId="32">
    <w:name w:val="样式1"/>
    <w:basedOn w:val="1"/>
    <w:qFormat/>
    <w:uiPriority w:val="0"/>
    <w:pPr>
      <w:spacing w:line="360" w:lineRule="exact"/>
    </w:pPr>
    <w:rPr>
      <w:rFonts w:ascii="微软雅黑" w:hAnsi="微软雅黑" w:eastAsia="微软雅黑"/>
    </w:rPr>
  </w:style>
  <w:style w:type="paragraph" w:customStyle="1" w:styleId="33">
    <w:name w:val="段落文字"/>
    <w:basedOn w:val="1"/>
    <w:qFormat/>
    <w:uiPriority w:val="0"/>
    <w:pPr>
      <w:spacing w:line="440" w:lineRule="exact"/>
      <w:ind w:firstLine="200" w:firstLineChars="200"/>
      <w:jc w:val="both"/>
    </w:pPr>
    <w:rPr>
      <w:rFonts w:ascii="Calibri (正文)" w:hAnsi="Calibri (正文)"/>
      <w:color w:val="000000"/>
    </w:rPr>
  </w:style>
  <w:style w:type="paragraph" w:customStyle="1" w:styleId="34">
    <w:name w:val="正文（公文）"/>
    <w:basedOn w:val="1"/>
    <w:qFormat/>
    <w:uiPriority w:val="0"/>
    <w:pPr>
      <w:ind w:firstLine="640"/>
    </w:pPr>
    <w:rPr>
      <w:rFonts w:cs="Times New Roman"/>
    </w:rPr>
  </w:style>
  <w:style w:type="character" w:customStyle="1" w:styleId="35">
    <w:name w:val="10"/>
    <w:basedOn w:val="22"/>
    <w:qFormat/>
    <w:uiPriority w:val="0"/>
    <w:rPr>
      <w:rFonts w:hint="eastAsia" w:ascii="仿宋_GB2312" w:eastAsia="仿宋_GB2312" w:cs="仿宋_GB2312"/>
    </w:rPr>
  </w:style>
  <w:style w:type="character" w:customStyle="1" w:styleId="36">
    <w:name w:val="font31"/>
    <w:qFormat/>
    <w:uiPriority w:val="0"/>
    <w:rPr>
      <w:rFonts w:hint="default" w:ascii="Times New Roman" w:hAnsi="Times New Roman" w:eastAsia="宋体" w:cs="Times New Roman"/>
      <w:color w:val="000000"/>
      <w:sz w:val="24"/>
      <w:szCs w:val="24"/>
      <w:u w:val="none"/>
    </w:rPr>
  </w:style>
  <w:style w:type="character" w:customStyle="1" w:styleId="37">
    <w:name w:val="font51"/>
    <w:basedOn w:val="22"/>
    <w:qFormat/>
    <w:uiPriority w:val="0"/>
    <w:rPr>
      <w:rFonts w:ascii="font-weight : 400" w:hAnsi="font-weight : 400" w:eastAsia="font-weight : 400" w:cs="font-weight : 400"/>
      <w:color w:val="000000"/>
      <w:sz w:val="22"/>
      <w:szCs w:val="22"/>
      <w:u w:val="single"/>
    </w:rPr>
  </w:style>
  <w:style w:type="character" w:customStyle="1" w:styleId="38">
    <w:name w:val="font41"/>
    <w:basedOn w:val="22"/>
    <w:qFormat/>
    <w:uiPriority w:val="0"/>
    <w:rPr>
      <w:rFonts w:hint="default" w:ascii="font-weight : 400" w:hAnsi="font-weight : 400" w:eastAsia="font-weight : 400" w:cs="font-weight : 400"/>
      <w:color w:val="000000"/>
      <w:sz w:val="22"/>
      <w:szCs w:val="22"/>
      <w:u w:val="none"/>
    </w:rPr>
  </w:style>
  <w:style w:type="character" w:customStyle="1" w:styleId="39">
    <w:name w:val="font21"/>
    <w:basedOn w:val="22"/>
    <w:qFormat/>
    <w:uiPriority w:val="0"/>
    <w:rPr>
      <w:rFonts w:hint="eastAsia" w:ascii="宋体" w:hAnsi="宋体" w:eastAsia="宋体" w:cs="宋体"/>
      <w:color w:val="000000"/>
      <w:sz w:val="24"/>
      <w:szCs w:val="24"/>
      <w:u w:val="none"/>
    </w:rPr>
  </w:style>
  <w:style w:type="character" w:customStyle="1" w:styleId="40">
    <w:name w:val="font11"/>
    <w:basedOn w:val="22"/>
    <w:qFormat/>
    <w:uiPriority w:val="0"/>
    <w:rPr>
      <w:rFonts w:hint="eastAsia" w:ascii="仿宋_GB2312" w:eastAsia="仿宋_GB2312" w:cs="仿宋_GB2312"/>
      <w:color w:val="000000"/>
      <w:sz w:val="20"/>
      <w:szCs w:val="20"/>
      <w:u w:val="none"/>
    </w:rPr>
  </w:style>
  <w:style w:type="character" w:customStyle="1" w:styleId="41">
    <w:name w:val="16"/>
    <w:basedOn w:val="22"/>
    <w:qFormat/>
    <w:uiPriority w:val="0"/>
    <w:rPr>
      <w:rFonts w:hint="eastAsia" w:ascii="仿宋_GB2312" w:eastAsia="仿宋_GB2312" w:cs="仿宋_GB2312"/>
      <w:color w:val="000000"/>
      <w:sz w:val="20"/>
      <w:szCs w:val="20"/>
    </w:rPr>
  </w:style>
  <w:style w:type="character" w:customStyle="1" w:styleId="42">
    <w:name w:val="font61"/>
    <w:basedOn w:val="22"/>
    <w:qFormat/>
    <w:uiPriority w:val="0"/>
    <w:rPr>
      <w:rFonts w:ascii="仿宋_GB2312" w:hAnsi="仿宋_GB2312" w:eastAsia="仿宋_GB2312" w:cs="仿宋_GB2312"/>
      <w:b/>
      <w:bCs/>
      <w:color w:val="000000"/>
      <w:sz w:val="20"/>
      <w:szCs w:val="20"/>
      <w:u w:val="none"/>
    </w:rPr>
  </w:style>
  <w:style w:type="character" w:customStyle="1" w:styleId="43">
    <w:name w:val="15"/>
    <w:qFormat/>
    <w:uiPriority w:val="0"/>
    <w:rPr>
      <w:rFonts w:hint="eastAsia" w:ascii="仿宋_GB2312" w:eastAsia="仿宋_GB2312"/>
      <w:color w:val="000000"/>
      <w:sz w:val="21"/>
      <w:szCs w:val="21"/>
    </w:rPr>
  </w:style>
  <w:style w:type="character" w:customStyle="1" w:styleId="44">
    <w:name w:val="font71"/>
    <w:basedOn w:val="22"/>
    <w:qFormat/>
    <w:uiPriority w:val="0"/>
    <w:rPr>
      <w:rFonts w:ascii="仿宋_GB2312" w:hAns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footer" Target="footer5.xml"/><Relationship Id="rId11" Type="http://schemas.openxmlformats.org/officeDocument/2006/relationships/theme" Target="theme/theme1.xml"/><Relationship Id="rId12" Type="http://schemas.openxmlformats.org/officeDocument/2006/relationships/image" Target="media/image1.png"/><Relationship Id="rId13" Type="http://schemas.openxmlformats.org/officeDocument/2006/relationships/image" Target="media/image2.png"/><Relationship Id="rId14"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header" Target="header2.xml"/><Relationship Id="rId8" Type="http://schemas.openxmlformats.org/officeDocument/2006/relationships/footer" Target="footer3.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17454</Words>
  <Characters>18415</Characters>
  <Lines>1</Lines>
  <Paragraphs>1</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2024-05-11T19:16:00Z</dcterms:created>
  <dc:creator>greatwall</dc:creator>
  <cp:lastModifiedBy>吉林市企业服务中心</cp:lastModifiedBy>
  <cp:lastPrinted>2025-10-13T08:06:51Z</cp:lastPrinted>
  <dcterms:modified xsi:type="dcterms:W3CDTF">2026-01-23T03:13:21Z</dcterms:modified>
  <dc:title>吉林市中小企业数字化转型城市试点改造项目资金申报书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35C216E58717442BAFBFDACF19B5EC81_13</vt:lpwstr>
  </property>
  <property fmtid="{D5CDD505-2E9C-101B-9397-08002B2CF9AE}" pid="4" name="KSOTemplateDocerSaveRecord">
    <vt:lpwstr>eyJoZGlkIjoiYjYxNzk0NjVhYjk5ZWY0MzAwYjhhOGM1ZGJhMmI2ZTQiLCJ1c2VySWQiOiI0MjI5MTY4NjIifQ==</vt:lpwstr>
  </property>
</Properties>
</file>